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70E7" w14:textId="6B25C4B4" w:rsidR="00436A7C" w:rsidRPr="00D51542" w:rsidRDefault="00436A7C" w:rsidP="69F2E074">
      <w:pPr>
        <w:pStyle w:val="NoSpacing"/>
        <w:tabs>
          <w:tab w:val="center" w:pos="4513"/>
        </w:tabs>
        <w:rPr>
          <w:rFonts w:asciiTheme="minorHAnsi" w:hAnsiTheme="minorHAnsi"/>
          <w:b/>
          <w:bCs/>
          <w:i/>
          <w:iCs/>
          <w:color w:val="000000" w:themeColor="text1"/>
          <w:sz w:val="24"/>
          <w:szCs w:val="24"/>
        </w:rPr>
      </w:pPr>
      <w:r w:rsidRPr="69F2E074">
        <w:rPr>
          <w:rFonts w:asciiTheme="minorHAnsi" w:hAnsiTheme="minorHAnsi"/>
          <w:b/>
          <w:bCs/>
          <w:i/>
          <w:iCs/>
          <w:color w:val="000000" w:themeColor="text1"/>
          <w:sz w:val="24"/>
          <w:szCs w:val="24"/>
        </w:rPr>
        <w:t xml:space="preserve">Student Experience Committee </w:t>
      </w:r>
    </w:p>
    <w:p w14:paraId="26A670E8" w14:textId="7EA01EC3" w:rsidR="00436A7C" w:rsidRPr="00D51542" w:rsidRDefault="00616310" w:rsidP="69F2E074">
      <w:pPr>
        <w:pStyle w:val="NoSpacing"/>
        <w:tabs>
          <w:tab w:val="left" w:pos="6284"/>
        </w:tabs>
        <w:rPr>
          <w:rFonts w:asciiTheme="minorHAnsi" w:hAnsiTheme="minorHAnsi"/>
          <w:b/>
          <w:bCs/>
          <w:color w:val="000000" w:themeColor="text1"/>
          <w:sz w:val="24"/>
          <w:szCs w:val="24"/>
        </w:rPr>
      </w:pPr>
      <w:r>
        <w:rPr>
          <w:rFonts w:asciiTheme="minorHAnsi" w:hAnsiTheme="minorHAnsi"/>
          <w:b/>
          <w:bCs/>
          <w:i/>
          <w:iCs/>
          <w:color w:val="000000" w:themeColor="text1"/>
          <w:sz w:val="24"/>
          <w:szCs w:val="24"/>
        </w:rPr>
        <w:t>June</w:t>
      </w:r>
      <w:r w:rsidR="00916E19">
        <w:rPr>
          <w:rFonts w:asciiTheme="minorHAnsi" w:hAnsiTheme="minorHAnsi"/>
          <w:b/>
          <w:bCs/>
          <w:i/>
          <w:iCs/>
          <w:color w:val="000000" w:themeColor="text1"/>
          <w:sz w:val="24"/>
          <w:szCs w:val="24"/>
        </w:rPr>
        <w:t xml:space="preserve"> 202</w:t>
      </w:r>
      <w:r w:rsidR="00A91095">
        <w:rPr>
          <w:rFonts w:asciiTheme="minorHAnsi" w:hAnsiTheme="minorHAnsi"/>
          <w:b/>
          <w:bCs/>
          <w:i/>
          <w:iCs/>
          <w:color w:val="000000" w:themeColor="text1"/>
          <w:sz w:val="24"/>
          <w:szCs w:val="24"/>
        </w:rPr>
        <w:t>2</w:t>
      </w:r>
    </w:p>
    <w:p w14:paraId="26A670E9" w14:textId="22F80BF4" w:rsidR="00436A7C" w:rsidRPr="00D51542" w:rsidRDefault="00436A7C" w:rsidP="69F2E074">
      <w:pPr>
        <w:pStyle w:val="NoSpacing"/>
        <w:rPr>
          <w:rFonts w:asciiTheme="minorHAnsi" w:hAnsiTheme="minorHAnsi"/>
          <w:b/>
          <w:bCs/>
          <w:color w:val="000000" w:themeColor="text1"/>
          <w:sz w:val="24"/>
          <w:szCs w:val="24"/>
        </w:rPr>
      </w:pPr>
      <w:r w:rsidRPr="69F2E074">
        <w:rPr>
          <w:rFonts w:asciiTheme="minorHAnsi" w:hAnsiTheme="minorHAnsi"/>
          <w:b/>
          <w:bCs/>
          <w:color w:val="000000" w:themeColor="text1"/>
          <w:sz w:val="24"/>
          <w:szCs w:val="24"/>
        </w:rPr>
        <w:t xml:space="preserve">Agenda Item XX </w:t>
      </w:r>
    </w:p>
    <w:p w14:paraId="26A670EA" w14:textId="77777777" w:rsidR="00436A7C" w:rsidRPr="00D51542" w:rsidRDefault="00436A7C" w:rsidP="69F2E074">
      <w:pPr>
        <w:pStyle w:val="NoSpacing"/>
        <w:tabs>
          <w:tab w:val="left" w:pos="1197"/>
          <w:tab w:val="left" w:pos="1758"/>
        </w:tabs>
        <w:rPr>
          <w:rFonts w:asciiTheme="minorHAnsi" w:hAnsiTheme="minorHAnsi"/>
          <w:b/>
          <w:bCs/>
          <w:color w:val="000000" w:themeColor="text1"/>
          <w:sz w:val="24"/>
          <w:szCs w:val="24"/>
        </w:rPr>
      </w:pPr>
      <w:r w:rsidRPr="69F2E074">
        <w:rPr>
          <w:rFonts w:asciiTheme="minorHAnsi" w:hAnsiTheme="minorHAnsi"/>
          <w:b/>
          <w:bCs/>
          <w:color w:val="000000" w:themeColor="text1"/>
          <w:sz w:val="24"/>
          <w:szCs w:val="24"/>
        </w:rPr>
        <w:t>Paper XX</w:t>
      </w:r>
      <w:r w:rsidRPr="00D51542">
        <w:rPr>
          <w:rFonts w:asciiTheme="minorHAnsi" w:hAnsiTheme="minorHAnsi"/>
          <w:b/>
          <w:color w:val="000000" w:themeColor="text1"/>
          <w:sz w:val="24"/>
          <w:szCs w:val="24"/>
        </w:rPr>
        <w:tab/>
      </w:r>
      <w:r w:rsidRPr="00D51542">
        <w:rPr>
          <w:rFonts w:asciiTheme="minorHAnsi" w:hAnsiTheme="minorHAnsi"/>
          <w:b/>
          <w:color w:val="000000" w:themeColor="text1"/>
          <w:sz w:val="24"/>
          <w:szCs w:val="24"/>
        </w:rPr>
        <w:tab/>
      </w:r>
    </w:p>
    <w:p w14:paraId="26A670EB" w14:textId="77777777" w:rsidR="00436A7C" w:rsidRPr="00D51542" w:rsidRDefault="69F2E074" w:rsidP="69F2E074">
      <w:pPr>
        <w:pStyle w:val="NoSpacing"/>
        <w:tabs>
          <w:tab w:val="left" w:pos="1197"/>
        </w:tabs>
        <w:rPr>
          <w:rFonts w:asciiTheme="minorHAnsi" w:hAnsiTheme="minorHAnsi"/>
          <w:b/>
          <w:bCs/>
          <w:color w:val="000000" w:themeColor="text1"/>
          <w:sz w:val="24"/>
          <w:szCs w:val="24"/>
        </w:rPr>
      </w:pPr>
      <w:r w:rsidRPr="69F2E074">
        <w:rPr>
          <w:rFonts w:asciiTheme="minorHAnsi" w:hAnsiTheme="minorHAnsi"/>
          <w:b/>
          <w:bCs/>
          <w:color w:val="000000" w:themeColor="text1"/>
          <w:sz w:val="24"/>
          <w:szCs w:val="24"/>
        </w:rPr>
        <w:t>Status: Open</w:t>
      </w:r>
    </w:p>
    <w:p w14:paraId="26A670EC" w14:textId="1F147DBD" w:rsidR="00436A7C" w:rsidRPr="00D51542" w:rsidRDefault="62F8862B" w:rsidP="62F8862B">
      <w:pPr>
        <w:pStyle w:val="NoSpacing"/>
        <w:tabs>
          <w:tab w:val="left" w:pos="1197"/>
        </w:tabs>
        <w:rPr>
          <w:rFonts w:asciiTheme="minorHAnsi" w:hAnsiTheme="minorHAnsi"/>
          <w:b/>
          <w:bCs/>
          <w:color w:val="000000" w:themeColor="text1"/>
          <w:sz w:val="24"/>
          <w:szCs w:val="24"/>
        </w:rPr>
      </w:pPr>
      <w:r w:rsidRPr="62F8862B">
        <w:rPr>
          <w:rFonts w:asciiTheme="minorHAnsi" w:hAnsiTheme="minorHAnsi"/>
          <w:b/>
          <w:bCs/>
          <w:color w:val="000000" w:themeColor="text1"/>
          <w:sz w:val="24"/>
          <w:szCs w:val="24"/>
        </w:rPr>
        <w:t>Purpose: For discussion</w:t>
      </w:r>
    </w:p>
    <w:p w14:paraId="26A670ED" w14:textId="77777777" w:rsidR="00436A7C" w:rsidRPr="00D51542" w:rsidRDefault="00436A7C" w:rsidP="00436A7C">
      <w:pPr>
        <w:pStyle w:val="NoSpacing"/>
        <w:tabs>
          <w:tab w:val="left" w:pos="1197"/>
        </w:tabs>
        <w:rPr>
          <w:rFonts w:asciiTheme="minorHAnsi" w:hAnsiTheme="minorHAnsi"/>
          <w:b/>
          <w:color w:val="000000" w:themeColor="text1"/>
          <w:sz w:val="24"/>
          <w:szCs w:val="24"/>
        </w:rPr>
      </w:pPr>
    </w:p>
    <w:p w14:paraId="26A670EE" w14:textId="016C91B3" w:rsidR="00436A7C" w:rsidRPr="00D51542" w:rsidRDefault="00CE48C4" w:rsidP="69F2E074">
      <w:pPr>
        <w:pStyle w:val="NoSpacing"/>
        <w:tabs>
          <w:tab w:val="left" w:pos="1197"/>
        </w:tabs>
        <w:rPr>
          <w:rFonts w:asciiTheme="minorHAnsi" w:hAnsiTheme="minorHAnsi"/>
          <w:color w:val="000000" w:themeColor="text1"/>
          <w:sz w:val="24"/>
          <w:szCs w:val="24"/>
        </w:rPr>
      </w:pPr>
      <w:r w:rsidRPr="69F2E074">
        <w:rPr>
          <w:rFonts w:asciiTheme="minorHAnsi" w:hAnsiTheme="minorHAnsi"/>
          <w:color w:val="000000" w:themeColor="text1"/>
          <w:sz w:val="24"/>
          <w:szCs w:val="24"/>
        </w:rPr>
        <w:t>Author:</w:t>
      </w:r>
      <w:r w:rsidR="005D352B" w:rsidRPr="69F2E074">
        <w:rPr>
          <w:rFonts w:asciiTheme="minorHAnsi" w:hAnsiTheme="minorHAnsi"/>
          <w:color w:val="000000" w:themeColor="text1"/>
          <w:sz w:val="24"/>
          <w:szCs w:val="24"/>
        </w:rPr>
        <w:t xml:space="preserve"> </w:t>
      </w:r>
      <w:r w:rsidR="00436A7C" w:rsidRPr="69F2E074">
        <w:rPr>
          <w:rFonts w:asciiTheme="minorHAnsi" w:hAnsiTheme="minorHAnsi"/>
          <w:color w:val="000000" w:themeColor="text1"/>
          <w:sz w:val="24"/>
          <w:szCs w:val="24"/>
        </w:rPr>
        <w:t>Rob Howe</w:t>
      </w:r>
    </w:p>
    <w:p w14:paraId="26A670EF" w14:textId="6F9FFFA3" w:rsidR="00436A7C" w:rsidRPr="00D51542" w:rsidRDefault="00A84A36" w:rsidP="69F2E074">
      <w:pPr>
        <w:pStyle w:val="NoSpacing"/>
        <w:tabs>
          <w:tab w:val="left" w:pos="1197"/>
        </w:tabs>
        <w:rPr>
          <w:rFonts w:asciiTheme="minorHAnsi" w:hAnsiTheme="minorHAnsi"/>
          <w:color w:val="000000" w:themeColor="text1"/>
          <w:sz w:val="24"/>
          <w:szCs w:val="24"/>
        </w:rPr>
      </w:pPr>
      <w:r w:rsidRPr="69F2E074">
        <w:rPr>
          <w:rFonts w:asciiTheme="minorHAnsi" w:hAnsiTheme="minorHAnsi"/>
          <w:color w:val="000000" w:themeColor="text1"/>
          <w:sz w:val="24"/>
          <w:szCs w:val="24"/>
        </w:rPr>
        <w:t>Team</w:t>
      </w:r>
      <w:r w:rsidR="00436A7C" w:rsidRPr="69F2E074">
        <w:rPr>
          <w:rFonts w:asciiTheme="minorHAnsi" w:hAnsiTheme="minorHAnsi"/>
          <w:color w:val="000000" w:themeColor="text1"/>
          <w:sz w:val="24"/>
          <w:szCs w:val="24"/>
        </w:rPr>
        <w:t>:</w:t>
      </w:r>
      <w:r w:rsidR="005D352B" w:rsidRPr="69F2E074">
        <w:rPr>
          <w:rFonts w:asciiTheme="minorHAnsi" w:hAnsiTheme="minorHAnsi"/>
          <w:color w:val="000000" w:themeColor="text1"/>
          <w:sz w:val="24"/>
          <w:szCs w:val="24"/>
        </w:rPr>
        <w:t xml:space="preserve"> </w:t>
      </w:r>
      <w:r w:rsidRPr="69F2E074">
        <w:rPr>
          <w:rFonts w:asciiTheme="minorHAnsi" w:hAnsiTheme="minorHAnsi"/>
          <w:color w:val="000000" w:themeColor="text1"/>
          <w:sz w:val="24"/>
          <w:szCs w:val="24"/>
        </w:rPr>
        <w:t>Learning Technology</w:t>
      </w:r>
    </w:p>
    <w:p w14:paraId="26A670F0" w14:textId="77777777" w:rsidR="00436A7C" w:rsidRPr="00D51542" w:rsidRDefault="00436A7C" w:rsidP="69F2E074">
      <w:pPr>
        <w:pStyle w:val="NoSpacing"/>
        <w:tabs>
          <w:tab w:val="left" w:pos="1197"/>
        </w:tabs>
        <w:rPr>
          <w:rFonts w:asciiTheme="minorHAnsi" w:hAnsiTheme="minorHAnsi"/>
          <w:color w:val="000000" w:themeColor="text1"/>
          <w:sz w:val="24"/>
          <w:szCs w:val="24"/>
        </w:rPr>
      </w:pPr>
      <w:r w:rsidRPr="69F2E074">
        <w:rPr>
          <w:rFonts w:asciiTheme="minorHAnsi" w:hAnsiTheme="minorHAnsi"/>
          <w:color w:val="000000" w:themeColor="text1"/>
          <w:sz w:val="24"/>
          <w:szCs w:val="24"/>
        </w:rPr>
        <w:t>Email</w:t>
      </w:r>
      <w:r w:rsidR="00A84A36" w:rsidRPr="69F2E074">
        <w:rPr>
          <w:rFonts w:asciiTheme="minorHAnsi" w:hAnsiTheme="minorHAnsi"/>
          <w:color w:val="000000" w:themeColor="text1"/>
          <w:sz w:val="24"/>
          <w:szCs w:val="24"/>
        </w:rPr>
        <w:t xml:space="preserve"> contact: </w:t>
      </w:r>
      <w:r w:rsidR="00A84A36" w:rsidRPr="00D51542">
        <w:rPr>
          <w:rFonts w:asciiTheme="minorHAnsi" w:hAnsiTheme="minorHAnsi"/>
          <w:color w:val="000000" w:themeColor="text1"/>
          <w:sz w:val="24"/>
          <w:szCs w:val="24"/>
        </w:rPr>
        <w:tab/>
      </w:r>
      <w:r w:rsidR="00A84A36" w:rsidRPr="00D51542">
        <w:rPr>
          <w:rFonts w:asciiTheme="minorHAnsi" w:hAnsiTheme="minorHAnsi"/>
          <w:color w:val="000000" w:themeColor="text1"/>
          <w:sz w:val="24"/>
          <w:szCs w:val="24"/>
        </w:rPr>
        <w:tab/>
      </w:r>
      <w:hyperlink r:id="rId10" w:history="1">
        <w:r w:rsidRPr="69F2E074">
          <w:rPr>
            <w:rStyle w:val="Hyperlink"/>
            <w:rFonts w:asciiTheme="minorHAnsi" w:hAnsiTheme="minorHAnsi"/>
            <w:color w:val="000000" w:themeColor="text1"/>
            <w:sz w:val="24"/>
            <w:szCs w:val="24"/>
          </w:rPr>
          <w:t>Rob.Howe@northampton.ac.uk</w:t>
        </w:r>
      </w:hyperlink>
      <w:r w:rsidRPr="69F2E074">
        <w:rPr>
          <w:rFonts w:asciiTheme="minorHAnsi" w:hAnsiTheme="minorHAnsi"/>
          <w:color w:val="000000" w:themeColor="text1"/>
          <w:sz w:val="24"/>
          <w:szCs w:val="24"/>
        </w:rPr>
        <w:t xml:space="preserve"> </w:t>
      </w:r>
    </w:p>
    <w:p w14:paraId="26A670F1" w14:textId="77777777" w:rsidR="00436A7C" w:rsidRPr="00D51542" w:rsidRDefault="00436A7C" w:rsidP="69F2E074">
      <w:pPr>
        <w:pStyle w:val="NoSpacing"/>
        <w:tabs>
          <w:tab w:val="left" w:pos="1197"/>
        </w:tabs>
        <w:rPr>
          <w:rFonts w:asciiTheme="minorHAnsi" w:hAnsiTheme="minorHAnsi"/>
          <w:color w:val="000000" w:themeColor="text1"/>
          <w:sz w:val="24"/>
          <w:szCs w:val="24"/>
        </w:rPr>
      </w:pPr>
      <w:r w:rsidRPr="69F2E074">
        <w:rPr>
          <w:rFonts w:asciiTheme="minorHAnsi" w:hAnsiTheme="minorHAnsi"/>
          <w:color w:val="000000" w:themeColor="text1"/>
          <w:sz w:val="24"/>
          <w:szCs w:val="24"/>
        </w:rPr>
        <w:t xml:space="preserve">Phone contact: </w:t>
      </w:r>
      <w:r w:rsidRPr="00D51542">
        <w:rPr>
          <w:rFonts w:asciiTheme="minorHAnsi" w:hAnsiTheme="minorHAnsi"/>
          <w:color w:val="000000" w:themeColor="text1"/>
          <w:sz w:val="24"/>
          <w:szCs w:val="24"/>
        </w:rPr>
        <w:tab/>
      </w:r>
      <w:r w:rsidRPr="69F2E074">
        <w:rPr>
          <w:rFonts w:asciiTheme="minorHAnsi" w:hAnsiTheme="minorHAnsi"/>
          <w:color w:val="000000" w:themeColor="text1"/>
          <w:sz w:val="24"/>
          <w:szCs w:val="24"/>
        </w:rPr>
        <w:t>2483</w:t>
      </w:r>
    </w:p>
    <w:p w14:paraId="26A670F2" w14:textId="77777777" w:rsidR="00436A7C" w:rsidRPr="00D51542" w:rsidRDefault="00436A7C" w:rsidP="00436A7C">
      <w:pPr>
        <w:pStyle w:val="NoSpacing"/>
        <w:rPr>
          <w:rFonts w:ascii="Verdana" w:hAnsi="Verdana"/>
          <w:b/>
          <w:color w:val="000000" w:themeColor="text1"/>
          <w:sz w:val="24"/>
          <w:szCs w:val="24"/>
        </w:rPr>
      </w:pPr>
    </w:p>
    <w:p w14:paraId="26A670F3" w14:textId="77777777" w:rsidR="00436A7C" w:rsidRPr="00D51542" w:rsidRDefault="00436A7C">
      <w:pPr>
        <w:rPr>
          <w:b/>
          <w:color w:val="000000" w:themeColor="text1"/>
          <w:sz w:val="24"/>
          <w:szCs w:val="24"/>
        </w:rPr>
      </w:pPr>
    </w:p>
    <w:p w14:paraId="26A670F4" w14:textId="3686B773" w:rsidR="004E1BA9" w:rsidRPr="00D51542" w:rsidRDefault="69F2E074" w:rsidP="69F2E074">
      <w:pPr>
        <w:rPr>
          <w:b/>
          <w:bCs/>
          <w:color w:val="000000" w:themeColor="text1"/>
          <w:sz w:val="24"/>
          <w:szCs w:val="24"/>
        </w:rPr>
      </w:pPr>
      <w:r w:rsidRPr="69F2E074">
        <w:rPr>
          <w:b/>
          <w:bCs/>
          <w:color w:val="000000" w:themeColor="text1"/>
          <w:sz w:val="24"/>
          <w:szCs w:val="24"/>
        </w:rPr>
        <w:t>Northampton University Student Digital Experience Tracker 20</w:t>
      </w:r>
      <w:r w:rsidR="004366C0">
        <w:rPr>
          <w:b/>
          <w:bCs/>
          <w:color w:val="000000" w:themeColor="text1"/>
          <w:sz w:val="24"/>
          <w:szCs w:val="24"/>
        </w:rPr>
        <w:t>2</w:t>
      </w:r>
      <w:r w:rsidR="00A91095">
        <w:rPr>
          <w:b/>
          <w:bCs/>
          <w:color w:val="000000" w:themeColor="text1"/>
          <w:sz w:val="24"/>
          <w:szCs w:val="24"/>
        </w:rPr>
        <w:t>2</w:t>
      </w:r>
    </w:p>
    <w:p w14:paraId="26A670F5" w14:textId="77777777" w:rsidR="00DA6609" w:rsidRPr="00D51542" w:rsidRDefault="00DA6609">
      <w:pPr>
        <w:rPr>
          <w:color w:val="000000" w:themeColor="text1"/>
        </w:rPr>
      </w:pPr>
    </w:p>
    <w:p w14:paraId="26A670F6" w14:textId="77777777" w:rsidR="00DA6609" w:rsidRPr="00D51542" w:rsidRDefault="69F2E074" w:rsidP="69F2E074">
      <w:pPr>
        <w:pStyle w:val="ListParagraph"/>
        <w:numPr>
          <w:ilvl w:val="0"/>
          <w:numId w:val="2"/>
        </w:numPr>
        <w:rPr>
          <w:b/>
          <w:bCs/>
          <w:color w:val="000000" w:themeColor="text1"/>
        </w:rPr>
      </w:pPr>
      <w:r w:rsidRPr="69F2E074">
        <w:rPr>
          <w:b/>
          <w:bCs/>
          <w:color w:val="000000" w:themeColor="text1"/>
        </w:rPr>
        <w:t>Background</w:t>
      </w:r>
    </w:p>
    <w:p w14:paraId="57C0A132" w14:textId="29C0CD8A" w:rsidR="00BF6C5C" w:rsidRPr="00D51542" w:rsidRDefault="69F2E074" w:rsidP="69F2E074">
      <w:pPr>
        <w:rPr>
          <w:color w:val="000000" w:themeColor="text1"/>
        </w:rPr>
      </w:pPr>
      <w:r w:rsidRPr="69F2E074">
        <w:rPr>
          <w:color w:val="000000" w:themeColor="text1"/>
        </w:rPr>
        <w:t xml:space="preserve">The University of Northampton was one of </w:t>
      </w:r>
      <w:r w:rsidR="00B15231">
        <w:rPr>
          <w:color w:val="000000" w:themeColor="text1"/>
        </w:rPr>
        <w:t>the</w:t>
      </w:r>
      <w:r w:rsidRPr="69F2E074">
        <w:rPr>
          <w:color w:val="000000" w:themeColor="text1"/>
        </w:rPr>
        <w:t xml:space="preserve"> institutions selected to engage in the ongoing JISC survey focusing on the Student Digital Experience. Whilst the questions were set by JISC and could not be altered they provide useful feedback on the student experience. </w:t>
      </w:r>
      <w:r w:rsidR="00C24C48" w:rsidRPr="69F2E074">
        <w:rPr>
          <w:color w:val="000000" w:themeColor="text1"/>
        </w:rPr>
        <w:t>Where data exists from the survey conducted in 20</w:t>
      </w:r>
      <w:r w:rsidR="00A91095">
        <w:rPr>
          <w:color w:val="000000" w:themeColor="text1"/>
        </w:rPr>
        <w:t>20</w:t>
      </w:r>
      <w:r w:rsidR="00C24C48" w:rsidRPr="69F2E074">
        <w:rPr>
          <w:color w:val="000000" w:themeColor="text1"/>
        </w:rPr>
        <w:t xml:space="preserve"> then the change will be shown inside </w:t>
      </w:r>
      <w:r w:rsidR="00C24C48">
        <w:rPr>
          <w:color w:val="000000" w:themeColor="text1"/>
        </w:rPr>
        <w:t xml:space="preserve">rounded brackets </w:t>
      </w:r>
      <w:r w:rsidR="00C24C48" w:rsidRPr="69F2E074">
        <w:rPr>
          <w:color w:val="000000" w:themeColor="text1"/>
        </w:rPr>
        <w:t xml:space="preserve">(). </w:t>
      </w:r>
      <w:r w:rsidR="004366C0">
        <w:rPr>
          <w:color w:val="000000" w:themeColor="text1"/>
        </w:rPr>
        <w:t xml:space="preserve"> </w:t>
      </w:r>
      <w:r w:rsidR="004D7395">
        <w:rPr>
          <w:color w:val="000000" w:themeColor="text1"/>
        </w:rPr>
        <w:t xml:space="preserve">The change from sector comparison data from </w:t>
      </w:r>
      <w:r w:rsidR="00CF13D4">
        <w:rPr>
          <w:color w:val="000000" w:themeColor="text1"/>
        </w:rPr>
        <w:t xml:space="preserve">over </w:t>
      </w:r>
      <w:r w:rsidR="00E45E86">
        <w:rPr>
          <w:color w:val="000000" w:themeColor="text1"/>
        </w:rPr>
        <w:t>43</w:t>
      </w:r>
      <w:r w:rsidR="004D7395">
        <w:rPr>
          <w:color w:val="000000" w:themeColor="text1"/>
        </w:rPr>
        <w:t xml:space="preserve"> HE institutions</w:t>
      </w:r>
      <w:r w:rsidR="00616310">
        <w:rPr>
          <w:color w:val="000000" w:themeColor="text1"/>
        </w:rPr>
        <w:t xml:space="preserve"> covering 33,000 students</w:t>
      </w:r>
      <w:r w:rsidR="004D7395">
        <w:rPr>
          <w:color w:val="000000" w:themeColor="text1"/>
        </w:rPr>
        <w:t xml:space="preserve"> is shown in square brackets [] where there is more than 2% variation. </w:t>
      </w:r>
      <w:r w:rsidR="005C4D44">
        <w:rPr>
          <w:color w:val="000000" w:themeColor="text1"/>
        </w:rPr>
        <w:t>This report is a summary of the key issues being raised from the responses. The full report is also available to view to add more context to this paper.</w:t>
      </w:r>
    </w:p>
    <w:p w14:paraId="26A670F8" w14:textId="77777777" w:rsidR="00DA6609" w:rsidRPr="00D51542" w:rsidRDefault="69F2E074" w:rsidP="69F2E074">
      <w:pPr>
        <w:pStyle w:val="ListParagraph"/>
        <w:numPr>
          <w:ilvl w:val="0"/>
          <w:numId w:val="2"/>
        </w:numPr>
        <w:rPr>
          <w:b/>
          <w:bCs/>
          <w:color w:val="000000" w:themeColor="text1"/>
        </w:rPr>
      </w:pPr>
      <w:r w:rsidRPr="69F2E074">
        <w:rPr>
          <w:b/>
          <w:bCs/>
          <w:color w:val="000000" w:themeColor="text1"/>
        </w:rPr>
        <w:t>Demographics</w:t>
      </w:r>
    </w:p>
    <w:p w14:paraId="68167555" w14:textId="270424C0" w:rsidR="00B15231" w:rsidRDefault="69F2E074" w:rsidP="00B15231">
      <w:pPr>
        <w:rPr>
          <w:color w:val="000000" w:themeColor="text1"/>
        </w:rPr>
      </w:pPr>
      <w:r w:rsidRPr="69F2E074">
        <w:rPr>
          <w:color w:val="000000" w:themeColor="text1"/>
        </w:rPr>
        <w:t xml:space="preserve">The survey was distributed to </w:t>
      </w:r>
      <w:r w:rsidR="00A91095">
        <w:rPr>
          <w:color w:val="000000" w:themeColor="text1"/>
        </w:rPr>
        <w:t>students via dedicated messages from the SU and from a link on the front of NILE</w:t>
      </w:r>
      <w:r w:rsidRPr="69F2E074">
        <w:rPr>
          <w:color w:val="000000" w:themeColor="text1"/>
        </w:rPr>
        <w:t xml:space="preserve"> between </w:t>
      </w:r>
      <w:r w:rsidR="00B15231">
        <w:rPr>
          <w:color w:val="000000" w:themeColor="text1"/>
        </w:rPr>
        <w:t>14</w:t>
      </w:r>
      <w:r w:rsidR="00B15231" w:rsidRPr="00B15231">
        <w:rPr>
          <w:color w:val="000000" w:themeColor="text1"/>
          <w:vertAlign w:val="superscript"/>
        </w:rPr>
        <w:t>th</w:t>
      </w:r>
      <w:r w:rsidR="00B15231">
        <w:rPr>
          <w:color w:val="000000" w:themeColor="text1"/>
        </w:rPr>
        <w:t xml:space="preserve"> </w:t>
      </w:r>
      <w:r w:rsidR="00A91095">
        <w:rPr>
          <w:color w:val="000000" w:themeColor="text1"/>
        </w:rPr>
        <w:t>November 2021</w:t>
      </w:r>
      <w:r w:rsidRPr="69F2E074">
        <w:rPr>
          <w:color w:val="000000" w:themeColor="text1"/>
        </w:rPr>
        <w:t xml:space="preserve"> and </w:t>
      </w:r>
      <w:r w:rsidR="00A91095">
        <w:rPr>
          <w:color w:val="000000" w:themeColor="text1"/>
        </w:rPr>
        <w:t>1</w:t>
      </w:r>
      <w:r w:rsidR="00A91095" w:rsidRPr="00A91095">
        <w:rPr>
          <w:color w:val="000000" w:themeColor="text1"/>
          <w:vertAlign w:val="superscript"/>
        </w:rPr>
        <w:t>st</w:t>
      </w:r>
      <w:r w:rsidR="00A91095">
        <w:rPr>
          <w:color w:val="000000" w:themeColor="text1"/>
        </w:rPr>
        <w:t xml:space="preserve"> February 2022</w:t>
      </w:r>
      <w:r w:rsidRPr="69F2E074">
        <w:rPr>
          <w:color w:val="000000" w:themeColor="text1"/>
        </w:rPr>
        <w:t xml:space="preserve">. It was </w:t>
      </w:r>
      <w:r w:rsidR="004366C0">
        <w:rPr>
          <w:color w:val="000000" w:themeColor="text1"/>
        </w:rPr>
        <w:t xml:space="preserve">eventually </w:t>
      </w:r>
      <w:r w:rsidRPr="69F2E074">
        <w:rPr>
          <w:color w:val="000000" w:themeColor="text1"/>
        </w:rPr>
        <w:t xml:space="preserve">completed by </w:t>
      </w:r>
      <w:r w:rsidR="00A91095">
        <w:rPr>
          <w:color w:val="000000" w:themeColor="text1"/>
        </w:rPr>
        <w:t>411(</w:t>
      </w:r>
      <w:r w:rsidR="009139E1">
        <w:rPr>
          <w:color w:val="000000" w:themeColor="text1"/>
        </w:rPr>
        <w:t>-271</w:t>
      </w:r>
      <w:r w:rsidR="00A91095">
        <w:rPr>
          <w:color w:val="000000" w:themeColor="text1"/>
        </w:rPr>
        <w:t>)</w:t>
      </w:r>
      <w:r w:rsidRPr="69F2E074">
        <w:rPr>
          <w:color w:val="000000" w:themeColor="text1"/>
        </w:rPr>
        <w:t xml:space="preserve"> students. There were responses from all Faculties: </w:t>
      </w:r>
      <w:r w:rsidR="00004396">
        <w:rPr>
          <w:color w:val="000000" w:themeColor="text1"/>
        </w:rPr>
        <w:t xml:space="preserve">Health, Education and Society FHES </w:t>
      </w:r>
      <w:r w:rsidR="00A91095">
        <w:rPr>
          <w:color w:val="000000" w:themeColor="text1"/>
        </w:rPr>
        <w:t>36.9% (</w:t>
      </w:r>
      <w:r w:rsidR="009139E1">
        <w:rPr>
          <w:color w:val="000000" w:themeColor="text1"/>
        </w:rPr>
        <w:t>+0.2)</w:t>
      </w:r>
      <w:r w:rsidR="00004396">
        <w:rPr>
          <w:color w:val="000000" w:themeColor="text1"/>
        </w:rPr>
        <w:t xml:space="preserve"> Arts, Science and Technology FAST </w:t>
      </w:r>
      <w:r w:rsidR="00A91095">
        <w:rPr>
          <w:color w:val="000000" w:themeColor="text1"/>
        </w:rPr>
        <w:t>25% (</w:t>
      </w:r>
      <w:r w:rsidR="009139E1">
        <w:rPr>
          <w:color w:val="000000" w:themeColor="text1"/>
        </w:rPr>
        <w:t>-7.6)</w:t>
      </w:r>
      <w:r w:rsidR="00004396">
        <w:rPr>
          <w:color w:val="000000" w:themeColor="text1"/>
        </w:rPr>
        <w:t xml:space="preserve"> and Business and Law FBL </w:t>
      </w:r>
      <w:r w:rsidR="00A91095">
        <w:rPr>
          <w:color w:val="000000" w:themeColor="text1"/>
        </w:rPr>
        <w:t>40.2% (</w:t>
      </w:r>
      <w:r w:rsidR="009139E1">
        <w:rPr>
          <w:color w:val="000000" w:themeColor="text1"/>
        </w:rPr>
        <w:t>+5%)</w:t>
      </w:r>
      <w:r w:rsidRPr="69F2E074">
        <w:rPr>
          <w:color w:val="000000" w:themeColor="text1"/>
        </w:rPr>
        <w:t xml:space="preserve"> The respondents also covered a range of stages:  </w:t>
      </w:r>
      <w:r w:rsidR="00B15231">
        <w:rPr>
          <w:color w:val="000000" w:themeColor="text1"/>
        </w:rPr>
        <w:t>Foundation</w:t>
      </w:r>
      <w:r w:rsidRPr="69F2E074">
        <w:rPr>
          <w:color w:val="000000" w:themeColor="text1"/>
        </w:rPr>
        <w:t xml:space="preserve"> </w:t>
      </w:r>
      <w:r w:rsidR="009139E1">
        <w:rPr>
          <w:color w:val="000000" w:themeColor="text1"/>
        </w:rPr>
        <w:t>7.4</w:t>
      </w:r>
      <w:r w:rsidRPr="69F2E074">
        <w:rPr>
          <w:color w:val="000000" w:themeColor="text1"/>
        </w:rPr>
        <w:t>%</w:t>
      </w:r>
      <w:r w:rsidR="00B15231">
        <w:rPr>
          <w:color w:val="000000" w:themeColor="text1"/>
        </w:rPr>
        <w:t xml:space="preserve"> (</w:t>
      </w:r>
      <w:r w:rsidR="00004396">
        <w:rPr>
          <w:color w:val="000000" w:themeColor="text1"/>
        </w:rPr>
        <w:t>+</w:t>
      </w:r>
      <w:r w:rsidR="009139E1">
        <w:rPr>
          <w:color w:val="000000" w:themeColor="text1"/>
        </w:rPr>
        <w:t>2.5</w:t>
      </w:r>
      <w:r w:rsidR="00B15231">
        <w:rPr>
          <w:color w:val="000000" w:themeColor="text1"/>
        </w:rPr>
        <w:t>)</w:t>
      </w:r>
      <w:r w:rsidRPr="69F2E074">
        <w:rPr>
          <w:color w:val="000000" w:themeColor="text1"/>
        </w:rPr>
        <w:t xml:space="preserve">; </w:t>
      </w:r>
      <w:r w:rsidR="00B15231">
        <w:rPr>
          <w:color w:val="000000" w:themeColor="text1"/>
        </w:rPr>
        <w:t>U</w:t>
      </w:r>
      <w:r w:rsidRPr="69F2E074">
        <w:rPr>
          <w:color w:val="000000" w:themeColor="text1"/>
        </w:rPr>
        <w:t xml:space="preserve">ndergraduate </w:t>
      </w:r>
      <w:r w:rsidR="009139E1">
        <w:rPr>
          <w:color w:val="000000" w:themeColor="text1"/>
        </w:rPr>
        <w:t>59.6</w:t>
      </w:r>
      <w:r w:rsidRPr="69F2E074">
        <w:rPr>
          <w:color w:val="000000" w:themeColor="text1"/>
        </w:rPr>
        <w:t>%</w:t>
      </w:r>
      <w:r w:rsidR="00B15231">
        <w:rPr>
          <w:color w:val="000000" w:themeColor="text1"/>
        </w:rPr>
        <w:t xml:space="preserve"> (</w:t>
      </w:r>
      <w:r w:rsidR="009139E1">
        <w:rPr>
          <w:color w:val="000000" w:themeColor="text1"/>
        </w:rPr>
        <w:t>-17.2</w:t>
      </w:r>
      <w:r w:rsidR="00B15231">
        <w:rPr>
          <w:color w:val="000000" w:themeColor="text1"/>
        </w:rPr>
        <w:t>)</w:t>
      </w:r>
      <w:r w:rsidRPr="69F2E074">
        <w:rPr>
          <w:color w:val="000000" w:themeColor="text1"/>
        </w:rPr>
        <w:t xml:space="preserve">; </w:t>
      </w:r>
      <w:r w:rsidR="00B15231">
        <w:rPr>
          <w:color w:val="000000" w:themeColor="text1"/>
        </w:rPr>
        <w:t xml:space="preserve">Postgraduate (taught) </w:t>
      </w:r>
      <w:r w:rsidR="009139E1">
        <w:rPr>
          <w:color w:val="000000" w:themeColor="text1"/>
        </w:rPr>
        <w:t>29.7</w:t>
      </w:r>
      <w:r w:rsidR="00B15231">
        <w:rPr>
          <w:color w:val="000000" w:themeColor="text1"/>
        </w:rPr>
        <w:t>% (</w:t>
      </w:r>
      <w:r w:rsidR="009139E1">
        <w:rPr>
          <w:color w:val="000000" w:themeColor="text1"/>
        </w:rPr>
        <w:t>+13.3</w:t>
      </w:r>
      <w:r w:rsidR="00B15231">
        <w:rPr>
          <w:color w:val="000000" w:themeColor="text1"/>
        </w:rPr>
        <w:t>)</w:t>
      </w:r>
      <w:r w:rsidR="00C24C48">
        <w:rPr>
          <w:color w:val="000000" w:themeColor="text1"/>
        </w:rPr>
        <w:t xml:space="preserve">. </w:t>
      </w:r>
    </w:p>
    <w:p w14:paraId="26A670FB" w14:textId="457657E3" w:rsidR="00DA6609" w:rsidRPr="00D51542" w:rsidRDefault="69F2E074" w:rsidP="00B15231">
      <w:pPr>
        <w:rPr>
          <w:b/>
          <w:bCs/>
          <w:color w:val="000000" w:themeColor="text1"/>
        </w:rPr>
      </w:pPr>
      <w:r w:rsidRPr="69F2E074">
        <w:rPr>
          <w:b/>
          <w:bCs/>
          <w:color w:val="000000" w:themeColor="text1"/>
        </w:rPr>
        <w:t>Quantitative Findings</w:t>
      </w:r>
    </w:p>
    <w:p w14:paraId="72B787DB" w14:textId="5839961B" w:rsidR="00F7739D" w:rsidRDefault="00F7739D" w:rsidP="69F2E074">
      <w:pPr>
        <w:rPr>
          <w:color w:val="000000" w:themeColor="text1"/>
        </w:rPr>
      </w:pPr>
      <w:r>
        <w:rPr>
          <w:color w:val="000000" w:themeColor="text1"/>
        </w:rPr>
        <w:t>In the most recent semester students</w:t>
      </w:r>
      <w:r w:rsidR="00F549C1">
        <w:rPr>
          <w:color w:val="000000" w:themeColor="text1"/>
        </w:rPr>
        <w:t>’</w:t>
      </w:r>
      <w:r>
        <w:rPr>
          <w:color w:val="000000" w:themeColor="text1"/>
        </w:rPr>
        <w:t xml:space="preserve"> taught classes have been delivered though a mix of online and on site (45%)</w:t>
      </w:r>
      <w:r w:rsidR="004D7395">
        <w:rPr>
          <w:color w:val="000000" w:themeColor="text1"/>
        </w:rPr>
        <w:t xml:space="preserve"> </w:t>
      </w:r>
      <w:r w:rsidR="004D7395" w:rsidRPr="004D7395">
        <w:rPr>
          <w:b/>
          <w:bCs/>
          <w:color w:val="000000" w:themeColor="text1"/>
        </w:rPr>
        <w:t>[+3%]</w:t>
      </w:r>
      <w:r w:rsidRPr="004D7395">
        <w:rPr>
          <w:b/>
          <w:bCs/>
          <w:color w:val="000000" w:themeColor="text1"/>
        </w:rPr>
        <w:t>;</w:t>
      </w:r>
      <w:r>
        <w:rPr>
          <w:color w:val="000000" w:themeColor="text1"/>
        </w:rPr>
        <w:t xml:space="preserve"> Mainly online (28%) and mainly on site (27%). 85.4% </w:t>
      </w:r>
      <w:r w:rsidR="004D7395" w:rsidRPr="004D7395">
        <w:rPr>
          <w:b/>
          <w:bCs/>
          <w:color w:val="000000" w:themeColor="text1"/>
        </w:rPr>
        <w:t>[+15.4%]</w:t>
      </w:r>
      <w:r w:rsidR="004D7395">
        <w:rPr>
          <w:color w:val="000000" w:themeColor="text1"/>
        </w:rPr>
        <w:t xml:space="preserve"> </w:t>
      </w:r>
      <w:r>
        <w:rPr>
          <w:color w:val="000000" w:themeColor="text1"/>
        </w:rPr>
        <w:t xml:space="preserve">tend to be at home or in shared family home. 20% </w:t>
      </w:r>
      <w:r w:rsidR="004D7395" w:rsidRPr="004D7395">
        <w:rPr>
          <w:b/>
          <w:bCs/>
          <w:color w:val="000000" w:themeColor="text1"/>
        </w:rPr>
        <w:t>[-7%]</w:t>
      </w:r>
      <w:r w:rsidR="004D7395">
        <w:rPr>
          <w:color w:val="000000" w:themeColor="text1"/>
        </w:rPr>
        <w:t xml:space="preserve"> </w:t>
      </w:r>
      <w:r>
        <w:rPr>
          <w:color w:val="000000" w:themeColor="text1"/>
        </w:rPr>
        <w:t>are on site and 18%</w:t>
      </w:r>
      <w:r w:rsidR="004D7395">
        <w:rPr>
          <w:color w:val="000000" w:themeColor="text1"/>
        </w:rPr>
        <w:t xml:space="preserve"> </w:t>
      </w:r>
      <w:r w:rsidR="004D7395" w:rsidRPr="004D7395">
        <w:rPr>
          <w:b/>
          <w:bCs/>
          <w:color w:val="000000" w:themeColor="text1"/>
        </w:rPr>
        <w:t>[-15%]</w:t>
      </w:r>
      <w:r>
        <w:rPr>
          <w:color w:val="000000" w:themeColor="text1"/>
        </w:rPr>
        <w:t xml:space="preserve"> are in student accommodation. For future delivery, students would prefer to be taught </w:t>
      </w:r>
      <w:r w:rsidR="00EA3B79">
        <w:rPr>
          <w:color w:val="000000" w:themeColor="text1"/>
        </w:rPr>
        <w:t>through a mix of online and onsite (50%)</w:t>
      </w:r>
      <w:r w:rsidR="00D942B3">
        <w:rPr>
          <w:color w:val="000000" w:themeColor="text1"/>
        </w:rPr>
        <w:t xml:space="preserve"> </w:t>
      </w:r>
      <w:r w:rsidR="00D942B3" w:rsidRPr="00D942B3">
        <w:rPr>
          <w:b/>
          <w:bCs/>
          <w:color w:val="000000" w:themeColor="text1"/>
        </w:rPr>
        <w:t>[+5%]</w:t>
      </w:r>
      <w:r w:rsidR="00EA3B79" w:rsidRPr="00D942B3">
        <w:rPr>
          <w:b/>
          <w:bCs/>
          <w:color w:val="000000" w:themeColor="text1"/>
        </w:rPr>
        <w:t>;</w:t>
      </w:r>
      <w:r w:rsidR="00EA3B79">
        <w:rPr>
          <w:color w:val="000000" w:themeColor="text1"/>
        </w:rPr>
        <w:t xml:space="preserve"> mainly onsite (30%)</w:t>
      </w:r>
      <w:r w:rsidR="00D942B3">
        <w:rPr>
          <w:color w:val="000000" w:themeColor="text1"/>
        </w:rPr>
        <w:t xml:space="preserve"> </w:t>
      </w:r>
      <w:r w:rsidR="00D942B3" w:rsidRPr="00D942B3">
        <w:rPr>
          <w:b/>
          <w:bCs/>
          <w:color w:val="000000" w:themeColor="text1"/>
        </w:rPr>
        <w:t>[-12%]</w:t>
      </w:r>
      <w:r w:rsidR="00EA3B79">
        <w:rPr>
          <w:color w:val="000000" w:themeColor="text1"/>
        </w:rPr>
        <w:t xml:space="preserve"> and mainly online (20%)</w:t>
      </w:r>
      <w:r w:rsidR="00D942B3">
        <w:rPr>
          <w:color w:val="000000" w:themeColor="text1"/>
        </w:rPr>
        <w:t xml:space="preserve"> </w:t>
      </w:r>
      <w:r w:rsidR="00D942B3" w:rsidRPr="00D942B3">
        <w:rPr>
          <w:b/>
          <w:bCs/>
          <w:color w:val="000000" w:themeColor="text1"/>
        </w:rPr>
        <w:t>[+7%]</w:t>
      </w:r>
      <w:r w:rsidR="00EA3B79" w:rsidRPr="00D942B3">
        <w:rPr>
          <w:b/>
          <w:bCs/>
          <w:color w:val="000000" w:themeColor="text1"/>
        </w:rPr>
        <w:t>.</w:t>
      </w:r>
    </w:p>
    <w:p w14:paraId="26A670FD" w14:textId="3A293BFE" w:rsidR="00DA6609" w:rsidRDefault="69F2E074" w:rsidP="69F2E074">
      <w:pPr>
        <w:rPr>
          <w:color w:val="000000" w:themeColor="text1"/>
        </w:rPr>
      </w:pPr>
      <w:r w:rsidRPr="69F2E074">
        <w:rPr>
          <w:color w:val="000000" w:themeColor="text1"/>
        </w:rPr>
        <w:t xml:space="preserve">Students are using a range of digital devices to support their learning. </w:t>
      </w:r>
      <w:r w:rsidR="00004396">
        <w:rPr>
          <w:color w:val="000000" w:themeColor="text1"/>
        </w:rPr>
        <w:t>93.</w:t>
      </w:r>
      <w:r w:rsidR="00AC10F0">
        <w:rPr>
          <w:color w:val="000000" w:themeColor="text1"/>
        </w:rPr>
        <w:t>2</w:t>
      </w:r>
      <w:r w:rsidRPr="69F2E074">
        <w:rPr>
          <w:color w:val="000000" w:themeColor="text1"/>
        </w:rPr>
        <w:t>% (</w:t>
      </w:r>
      <w:r w:rsidR="00004396">
        <w:rPr>
          <w:color w:val="000000" w:themeColor="text1"/>
        </w:rPr>
        <w:t>-</w:t>
      </w:r>
      <w:r w:rsidR="00AC10F0">
        <w:rPr>
          <w:color w:val="000000" w:themeColor="text1"/>
        </w:rPr>
        <w:t>0.2</w:t>
      </w:r>
      <w:r w:rsidRPr="69F2E074">
        <w:rPr>
          <w:color w:val="000000" w:themeColor="text1"/>
        </w:rPr>
        <w:t xml:space="preserve">) use their personal laptop. </w:t>
      </w:r>
      <w:r w:rsidR="00AC10F0">
        <w:rPr>
          <w:color w:val="000000" w:themeColor="text1"/>
        </w:rPr>
        <w:t>12.9</w:t>
      </w:r>
      <w:r w:rsidRPr="69F2E074">
        <w:rPr>
          <w:color w:val="000000" w:themeColor="text1"/>
        </w:rPr>
        <w:t>% (-</w:t>
      </w:r>
      <w:r w:rsidR="00AC10F0">
        <w:rPr>
          <w:color w:val="000000" w:themeColor="text1"/>
        </w:rPr>
        <w:t>8.5</w:t>
      </w:r>
      <w:r w:rsidRPr="69F2E074">
        <w:rPr>
          <w:color w:val="000000" w:themeColor="text1"/>
        </w:rPr>
        <w:t>)</w:t>
      </w:r>
      <w:r w:rsidR="00824465">
        <w:rPr>
          <w:color w:val="000000" w:themeColor="text1"/>
        </w:rPr>
        <w:t xml:space="preserve"> </w:t>
      </w:r>
      <w:r w:rsidR="00824465" w:rsidRPr="00824465">
        <w:rPr>
          <w:b/>
          <w:bCs/>
          <w:color w:val="000000" w:themeColor="text1"/>
        </w:rPr>
        <w:t>[-10%]</w:t>
      </w:r>
      <w:r w:rsidRPr="69F2E074">
        <w:rPr>
          <w:color w:val="000000" w:themeColor="text1"/>
        </w:rPr>
        <w:t xml:space="preserve"> respondents use their own tablet devices and </w:t>
      </w:r>
      <w:r w:rsidR="00AC10F0">
        <w:rPr>
          <w:color w:val="000000" w:themeColor="text1"/>
        </w:rPr>
        <w:t>58</w:t>
      </w:r>
      <w:r w:rsidRPr="00004396">
        <w:rPr>
          <w:color w:val="000000" w:themeColor="text1"/>
        </w:rPr>
        <w:t>% (</w:t>
      </w:r>
      <w:r w:rsidR="00004396" w:rsidRPr="00004396">
        <w:rPr>
          <w:color w:val="000000" w:themeColor="text1"/>
        </w:rPr>
        <w:t>-</w:t>
      </w:r>
      <w:r w:rsidR="00AC10F0">
        <w:rPr>
          <w:color w:val="000000" w:themeColor="text1"/>
        </w:rPr>
        <w:t>17.2</w:t>
      </w:r>
      <w:r w:rsidRPr="00004396">
        <w:rPr>
          <w:color w:val="000000" w:themeColor="text1"/>
        </w:rPr>
        <w:t>)</w:t>
      </w:r>
      <w:r w:rsidRPr="69F2E074">
        <w:rPr>
          <w:color w:val="000000" w:themeColor="text1"/>
        </w:rPr>
        <w:t xml:space="preserve"> </w:t>
      </w:r>
      <w:r w:rsidR="00824465" w:rsidRPr="00824465">
        <w:rPr>
          <w:b/>
          <w:bCs/>
          <w:color w:val="000000" w:themeColor="text1"/>
        </w:rPr>
        <w:t>[-5%]</w:t>
      </w:r>
      <w:r w:rsidR="00824465">
        <w:rPr>
          <w:color w:val="000000" w:themeColor="text1"/>
        </w:rPr>
        <w:t xml:space="preserve"> </w:t>
      </w:r>
      <w:r w:rsidR="00AC10F0">
        <w:rPr>
          <w:color w:val="000000" w:themeColor="text1"/>
        </w:rPr>
        <w:t>use</w:t>
      </w:r>
      <w:r w:rsidRPr="69F2E074">
        <w:rPr>
          <w:color w:val="000000" w:themeColor="text1"/>
        </w:rPr>
        <w:t xml:space="preserve"> their own smartphone.</w:t>
      </w:r>
    </w:p>
    <w:p w14:paraId="37E33087" w14:textId="0557A71E" w:rsidR="00EA3B79" w:rsidRPr="00D51542" w:rsidRDefault="00EA3B79" w:rsidP="69F2E074">
      <w:pPr>
        <w:rPr>
          <w:color w:val="000000" w:themeColor="text1"/>
        </w:rPr>
      </w:pPr>
      <w:r>
        <w:rPr>
          <w:color w:val="000000" w:themeColor="text1"/>
        </w:rPr>
        <w:lastRenderedPageBreak/>
        <w:t xml:space="preserve">Students were asked how they preferred to develop their digital skills. 39% valued online tutorials and how-to videos. 23.5% want this to happen as part of their taught course. 14% wish to develop skills informally as they go along. 13% like </w:t>
      </w:r>
      <w:r w:rsidR="00DA1F2D">
        <w:rPr>
          <w:color w:val="000000" w:themeColor="text1"/>
        </w:rPr>
        <w:t>drop-in</w:t>
      </w:r>
      <w:r>
        <w:rPr>
          <w:color w:val="000000" w:themeColor="text1"/>
        </w:rPr>
        <w:t xml:space="preserve"> workshops and 11% want accredited training.</w:t>
      </w:r>
    </w:p>
    <w:p w14:paraId="26A670FE" w14:textId="0D07823A" w:rsidR="000D4D6D" w:rsidRPr="00D51542" w:rsidRDefault="62F8862B" w:rsidP="62F8862B">
      <w:pPr>
        <w:rPr>
          <w:color w:val="000000" w:themeColor="text1"/>
        </w:rPr>
      </w:pPr>
      <w:r w:rsidRPr="62F8862B">
        <w:rPr>
          <w:color w:val="000000" w:themeColor="text1"/>
        </w:rPr>
        <w:t xml:space="preserve">With regards to access to </w:t>
      </w:r>
      <w:r w:rsidR="00AC10F0">
        <w:rPr>
          <w:color w:val="000000" w:themeColor="text1"/>
        </w:rPr>
        <w:t>learning online, 46.4%</w:t>
      </w:r>
      <w:r w:rsidR="002700AC">
        <w:rPr>
          <w:color w:val="000000" w:themeColor="text1"/>
        </w:rPr>
        <w:t xml:space="preserve"> </w:t>
      </w:r>
      <w:r w:rsidR="002700AC" w:rsidRPr="002700AC">
        <w:rPr>
          <w:b/>
          <w:bCs/>
          <w:color w:val="000000" w:themeColor="text1"/>
        </w:rPr>
        <w:t>[-3%]</w:t>
      </w:r>
      <w:r w:rsidR="00AC10F0" w:rsidRPr="002700AC">
        <w:rPr>
          <w:b/>
          <w:bCs/>
          <w:color w:val="000000" w:themeColor="text1"/>
        </w:rPr>
        <w:t xml:space="preserve"> </w:t>
      </w:r>
      <w:r w:rsidR="00AC10F0">
        <w:rPr>
          <w:color w:val="000000" w:themeColor="text1"/>
        </w:rPr>
        <w:t xml:space="preserve">are hindered by poor </w:t>
      </w:r>
      <w:proofErr w:type="spellStart"/>
      <w:r w:rsidR="00AC10F0">
        <w:rPr>
          <w:color w:val="000000" w:themeColor="text1"/>
        </w:rPr>
        <w:t>wifi</w:t>
      </w:r>
      <w:proofErr w:type="spellEnd"/>
      <w:r w:rsidR="00AC10F0">
        <w:rPr>
          <w:color w:val="000000" w:themeColor="text1"/>
        </w:rPr>
        <w:t xml:space="preserve"> connections; 16.3% by high mobile data costs; 15.8</w:t>
      </w:r>
      <w:proofErr w:type="gramStart"/>
      <w:r w:rsidR="00AC10F0">
        <w:rPr>
          <w:color w:val="000000" w:themeColor="text1"/>
        </w:rPr>
        <w:t>%</w:t>
      </w:r>
      <w:r w:rsidR="002700AC">
        <w:rPr>
          <w:color w:val="000000" w:themeColor="text1"/>
        </w:rPr>
        <w:t xml:space="preserve"> </w:t>
      </w:r>
      <w:r w:rsidR="00AC10F0">
        <w:rPr>
          <w:color w:val="000000" w:themeColor="text1"/>
        </w:rPr>
        <w:t xml:space="preserve"> have</w:t>
      </w:r>
      <w:proofErr w:type="gramEnd"/>
      <w:r w:rsidR="00AC10F0">
        <w:rPr>
          <w:color w:val="000000" w:themeColor="text1"/>
        </w:rPr>
        <w:t xml:space="preserve"> problems accessing learning platforms and 12.6% have no suitable computer / device.</w:t>
      </w:r>
    </w:p>
    <w:p w14:paraId="413805F1" w14:textId="610641D9" w:rsidR="001B4057" w:rsidRDefault="69F2E074" w:rsidP="69F2E074">
      <w:pPr>
        <w:rPr>
          <w:color w:val="000000" w:themeColor="text1"/>
        </w:rPr>
      </w:pPr>
      <w:r w:rsidRPr="69F2E074">
        <w:rPr>
          <w:color w:val="000000" w:themeColor="text1"/>
        </w:rPr>
        <w:t xml:space="preserve">When questioned around guidance and support: Support for student’s general development came from online </w:t>
      </w:r>
      <w:r w:rsidR="00AC10F0">
        <w:rPr>
          <w:color w:val="000000" w:themeColor="text1"/>
        </w:rPr>
        <w:t xml:space="preserve">videos and resources </w:t>
      </w:r>
      <w:r w:rsidR="002D4CBA">
        <w:rPr>
          <w:color w:val="000000" w:themeColor="text1"/>
        </w:rPr>
        <w:t>51.9</w:t>
      </w:r>
      <w:r w:rsidRPr="69F2E074">
        <w:rPr>
          <w:color w:val="000000" w:themeColor="text1"/>
        </w:rPr>
        <w:t>% (</w:t>
      </w:r>
      <w:r w:rsidR="00AC10F0">
        <w:rPr>
          <w:color w:val="000000" w:themeColor="text1"/>
        </w:rPr>
        <w:t>+30.1</w:t>
      </w:r>
      <w:r w:rsidRPr="69F2E074">
        <w:rPr>
          <w:color w:val="000000" w:themeColor="text1"/>
        </w:rPr>
        <w:t>)</w:t>
      </w:r>
      <w:r w:rsidR="00531A85">
        <w:rPr>
          <w:color w:val="000000" w:themeColor="text1"/>
        </w:rPr>
        <w:t xml:space="preserve"> </w:t>
      </w:r>
      <w:r w:rsidR="00531A85" w:rsidRPr="00531A85">
        <w:rPr>
          <w:b/>
          <w:bCs/>
          <w:color w:val="000000" w:themeColor="text1"/>
        </w:rPr>
        <w:t>[-2%]</w:t>
      </w:r>
      <w:r w:rsidRPr="00531A85">
        <w:rPr>
          <w:b/>
          <w:bCs/>
          <w:color w:val="000000" w:themeColor="text1"/>
        </w:rPr>
        <w:t>;</w:t>
      </w:r>
      <w:r w:rsidRPr="69F2E074">
        <w:rPr>
          <w:color w:val="000000" w:themeColor="text1"/>
        </w:rPr>
        <w:t xml:space="preserve"> lecturers on the course </w:t>
      </w:r>
      <w:r w:rsidR="002D4CBA">
        <w:rPr>
          <w:i/>
          <w:iCs/>
          <w:color w:val="000000" w:themeColor="text1"/>
        </w:rPr>
        <w:t>53.4</w:t>
      </w:r>
      <w:r w:rsidRPr="69F2E074">
        <w:rPr>
          <w:i/>
          <w:iCs/>
          <w:color w:val="000000" w:themeColor="text1"/>
        </w:rPr>
        <w:t>% (</w:t>
      </w:r>
      <w:r w:rsidR="005955F2">
        <w:rPr>
          <w:i/>
          <w:iCs/>
          <w:color w:val="000000" w:themeColor="text1"/>
        </w:rPr>
        <w:t>+</w:t>
      </w:r>
      <w:r w:rsidR="002D4CBA">
        <w:rPr>
          <w:i/>
          <w:iCs/>
          <w:color w:val="000000" w:themeColor="text1"/>
        </w:rPr>
        <w:t>11.4</w:t>
      </w:r>
      <w:r w:rsidRPr="69F2E074">
        <w:rPr>
          <w:i/>
          <w:iCs/>
          <w:color w:val="000000" w:themeColor="text1"/>
        </w:rPr>
        <w:t>)</w:t>
      </w:r>
      <w:r w:rsidR="00531A85" w:rsidRPr="00531A85">
        <w:rPr>
          <w:b/>
          <w:bCs/>
          <w:i/>
          <w:iCs/>
          <w:color w:val="000000" w:themeColor="text1"/>
        </w:rPr>
        <w:t xml:space="preserve"> [+5%]</w:t>
      </w:r>
      <w:r w:rsidRPr="00531A85">
        <w:rPr>
          <w:b/>
          <w:bCs/>
          <w:i/>
          <w:iCs/>
          <w:color w:val="000000" w:themeColor="text1"/>
        </w:rPr>
        <w:t>;</w:t>
      </w:r>
      <w:r w:rsidRPr="00531A85">
        <w:rPr>
          <w:b/>
          <w:bCs/>
          <w:color w:val="000000" w:themeColor="text1"/>
        </w:rPr>
        <w:t xml:space="preserve"> </w:t>
      </w:r>
      <w:r w:rsidRPr="69F2E074">
        <w:rPr>
          <w:color w:val="000000" w:themeColor="text1"/>
        </w:rPr>
        <w:t xml:space="preserve">friends and family </w:t>
      </w:r>
      <w:r w:rsidR="002D4CBA">
        <w:rPr>
          <w:color w:val="000000" w:themeColor="text1"/>
        </w:rPr>
        <w:t>29.6</w:t>
      </w:r>
      <w:r w:rsidRPr="69F2E074">
        <w:rPr>
          <w:color w:val="000000" w:themeColor="text1"/>
        </w:rPr>
        <w:t xml:space="preserve">% </w:t>
      </w:r>
      <w:r w:rsidR="00871C9F">
        <w:rPr>
          <w:color w:val="000000" w:themeColor="text1"/>
        </w:rPr>
        <w:t>(+</w:t>
      </w:r>
      <w:r w:rsidR="002D4CBA">
        <w:rPr>
          <w:color w:val="000000" w:themeColor="text1"/>
        </w:rPr>
        <w:t>18.2</w:t>
      </w:r>
      <w:r w:rsidR="00871C9F">
        <w:rPr>
          <w:color w:val="000000" w:themeColor="text1"/>
        </w:rPr>
        <w:t>)</w:t>
      </w:r>
      <w:r w:rsidR="00531A85">
        <w:rPr>
          <w:color w:val="000000" w:themeColor="text1"/>
        </w:rPr>
        <w:t xml:space="preserve"> </w:t>
      </w:r>
      <w:r w:rsidR="00531A85" w:rsidRPr="00531A85">
        <w:rPr>
          <w:b/>
          <w:bCs/>
          <w:color w:val="000000" w:themeColor="text1"/>
        </w:rPr>
        <w:t>[-5%]</w:t>
      </w:r>
      <w:r w:rsidR="00871C9F" w:rsidRPr="00531A85">
        <w:rPr>
          <w:b/>
          <w:bCs/>
          <w:color w:val="000000" w:themeColor="text1"/>
        </w:rPr>
        <w:t>;</w:t>
      </w:r>
      <w:r w:rsidRPr="69F2E074">
        <w:rPr>
          <w:color w:val="000000" w:themeColor="text1"/>
        </w:rPr>
        <w:t xml:space="preserve"> fellow students </w:t>
      </w:r>
      <w:r w:rsidR="002D4CBA">
        <w:rPr>
          <w:color w:val="000000" w:themeColor="text1"/>
        </w:rPr>
        <w:t>53.4</w:t>
      </w:r>
      <w:r w:rsidRPr="69F2E074">
        <w:rPr>
          <w:color w:val="000000" w:themeColor="text1"/>
        </w:rPr>
        <w:t>% (</w:t>
      </w:r>
      <w:r w:rsidR="002D4CBA">
        <w:rPr>
          <w:color w:val="000000" w:themeColor="text1"/>
        </w:rPr>
        <w:t>+32.6</w:t>
      </w:r>
      <w:r w:rsidRPr="69F2E074">
        <w:rPr>
          <w:color w:val="000000" w:themeColor="text1"/>
        </w:rPr>
        <w:t>)</w:t>
      </w:r>
      <w:r w:rsidR="00531A85">
        <w:rPr>
          <w:color w:val="000000" w:themeColor="text1"/>
        </w:rPr>
        <w:t xml:space="preserve"> </w:t>
      </w:r>
      <w:r w:rsidR="00531A85" w:rsidRPr="00531A85">
        <w:rPr>
          <w:b/>
          <w:bCs/>
          <w:color w:val="000000" w:themeColor="text1"/>
        </w:rPr>
        <w:t>[-5%]</w:t>
      </w:r>
      <w:r w:rsidRPr="00531A85">
        <w:rPr>
          <w:b/>
          <w:bCs/>
          <w:color w:val="000000" w:themeColor="text1"/>
        </w:rPr>
        <w:t>;</w:t>
      </w:r>
      <w:r w:rsidRPr="69F2E074">
        <w:rPr>
          <w:color w:val="000000" w:themeColor="text1"/>
        </w:rPr>
        <w:t xml:space="preserve"> and </w:t>
      </w:r>
      <w:r w:rsidR="002D4CBA">
        <w:rPr>
          <w:color w:val="000000" w:themeColor="text1"/>
        </w:rPr>
        <w:t>IT Staff 34.1%</w:t>
      </w:r>
      <w:r w:rsidR="00531A85">
        <w:rPr>
          <w:color w:val="000000" w:themeColor="text1"/>
        </w:rPr>
        <w:t xml:space="preserve"> </w:t>
      </w:r>
      <w:r w:rsidR="00531A85" w:rsidRPr="00531A85">
        <w:rPr>
          <w:b/>
          <w:bCs/>
          <w:color w:val="000000" w:themeColor="text1"/>
        </w:rPr>
        <w:t>[+10%]</w:t>
      </w:r>
      <w:r w:rsidR="002D4CBA" w:rsidRPr="00531A85">
        <w:rPr>
          <w:b/>
          <w:bCs/>
          <w:color w:val="000000" w:themeColor="text1"/>
        </w:rPr>
        <w:t>.</w:t>
      </w:r>
      <w:r w:rsidRPr="69F2E074">
        <w:rPr>
          <w:color w:val="000000" w:themeColor="text1"/>
        </w:rPr>
        <w:t xml:space="preserve"> </w:t>
      </w:r>
    </w:p>
    <w:p w14:paraId="16EB0FD9" w14:textId="100A7FE9" w:rsidR="005D46EE" w:rsidRDefault="002D4CBA" w:rsidP="69F2E074">
      <w:pPr>
        <w:rPr>
          <w:color w:val="000000" w:themeColor="text1"/>
        </w:rPr>
      </w:pPr>
      <w:r>
        <w:rPr>
          <w:color w:val="000000" w:themeColor="text1"/>
        </w:rPr>
        <w:t>55.6</w:t>
      </w:r>
      <w:r w:rsidR="69F2E074" w:rsidRPr="69F2E074">
        <w:rPr>
          <w:color w:val="000000" w:themeColor="text1"/>
        </w:rPr>
        <w:t>% (</w:t>
      </w:r>
      <w:r w:rsidR="001B4057">
        <w:rPr>
          <w:color w:val="000000" w:themeColor="text1"/>
        </w:rPr>
        <w:t>+</w:t>
      </w:r>
      <w:r>
        <w:rPr>
          <w:color w:val="000000" w:themeColor="text1"/>
        </w:rPr>
        <w:t>12.3</w:t>
      </w:r>
      <w:r w:rsidR="69F2E074" w:rsidRPr="69F2E074">
        <w:rPr>
          <w:color w:val="000000" w:themeColor="text1"/>
        </w:rPr>
        <w:t xml:space="preserve">) feel that their course prepares them for the digital workplace. </w:t>
      </w:r>
      <w:r w:rsidR="005D46EE">
        <w:rPr>
          <w:color w:val="000000" w:themeColor="text1"/>
        </w:rPr>
        <w:t>This is a University KPI – the target form 21/22 was 58%. The current figure is 2.4% lower but represents progress.</w:t>
      </w:r>
    </w:p>
    <w:p w14:paraId="26A67100" w14:textId="57AFB716" w:rsidR="0028037D" w:rsidRDefault="006954A5" w:rsidP="69F2E074">
      <w:pPr>
        <w:rPr>
          <w:color w:val="000000" w:themeColor="text1"/>
        </w:rPr>
      </w:pPr>
      <w:r>
        <w:rPr>
          <w:color w:val="000000" w:themeColor="text1"/>
        </w:rPr>
        <w:t>45.4</w:t>
      </w:r>
      <w:r w:rsidR="69F2E074" w:rsidRPr="69F2E074">
        <w:rPr>
          <w:color w:val="000000" w:themeColor="text1"/>
        </w:rPr>
        <w:t>%</w:t>
      </w:r>
      <w:r w:rsidR="005955F2">
        <w:rPr>
          <w:color w:val="000000" w:themeColor="text1"/>
        </w:rPr>
        <w:t xml:space="preserve"> (</w:t>
      </w:r>
      <w:r w:rsidR="001B4057">
        <w:rPr>
          <w:color w:val="000000" w:themeColor="text1"/>
        </w:rPr>
        <w:t>+</w:t>
      </w:r>
      <w:r w:rsidR="002D4CBA">
        <w:rPr>
          <w:color w:val="000000" w:themeColor="text1"/>
        </w:rPr>
        <w:t>8.</w:t>
      </w:r>
      <w:r w:rsidR="001B4057">
        <w:rPr>
          <w:color w:val="000000" w:themeColor="text1"/>
        </w:rPr>
        <w:t>4</w:t>
      </w:r>
      <w:r w:rsidR="00590C3F">
        <w:rPr>
          <w:color w:val="000000" w:themeColor="text1"/>
        </w:rPr>
        <w:t>)</w:t>
      </w:r>
      <w:r w:rsidR="00531A85">
        <w:rPr>
          <w:color w:val="000000" w:themeColor="text1"/>
        </w:rPr>
        <w:t xml:space="preserve"> </w:t>
      </w:r>
      <w:r w:rsidR="00531A85" w:rsidRPr="00531A85">
        <w:rPr>
          <w:b/>
          <w:bCs/>
          <w:color w:val="000000" w:themeColor="text1"/>
        </w:rPr>
        <w:t>[+12%]</w:t>
      </w:r>
      <w:r w:rsidR="69F2E074" w:rsidRPr="69F2E074">
        <w:rPr>
          <w:color w:val="000000" w:themeColor="text1"/>
        </w:rPr>
        <w:t xml:space="preserve"> had been made aware of the digital skills they needed to improve.</w:t>
      </w:r>
    </w:p>
    <w:p w14:paraId="730B2C75" w14:textId="5813DAB5" w:rsidR="001B4057" w:rsidRDefault="006954A5" w:rsidP="69F2E074">
      <w:pPr>
        <w:rPr>
          <w:color w:val="000000" w:themeColor="text1"/>
        </w:rPr>
      </w:pPr>
      <w:r>
        <w:rPr>
          <w:color w:val="000000" w:themeColor="text1"/>
        </w:rPr>
        <w:t>94.7% feel that online assessments are managed and monitored fairly. 91.1% of students feel they have a good range of online assessments.</w:t>
      </w:r>
    </w:p>
    <w:p w14:paraId="26A67101" w14:textId="60DF2826" w:rsidR="00F77808" w:rsidRPr="00D51542" w:rsidRDefault="001B4057" w:rsidP="69F2E074">
      <w:pPr>
        <w:rPr>
          <w:color w:val="000000" w:themeColor="text1"/>
        </w:rPr>
      </w:pPr>
      <w:r>
        <w:rPr>
          <w:color w:val="000000" w:themeColor="text1"/>
        </w:rPr>
        <w:t>S</w:t>
      </w:r>
      <w:r w:rsidR="69F2E074" w:rsidRPr="69F2E074">
        <w:rPr>
          <w:color w:val="000000" w:themeColor="text1"/>
        </w:rPr>
        <w:t xml:space="preserve">tudents who use assistive technology </w:t>
      </w:r>
      <w:r>
        <w:rPr>
          <w:color w:val="000000" w:themeColor="text1"/>
        </w:rPr>
        <w:t>are indicating a range of preferred devices / software. These include 1</w:t>
      </w:r>
      <w:r w:rsidR="00EB55E3">
        <w:rPr>
          <w:color w:val="000000" w:themeColor="text1"/>
        </w:rPr>
        <w:t>4.3</w:t>
      </w:r>
      <w:r>
        <w:rPr>
          <w:color w:val="000000" w:themeColor="text1"/>
        </w:rPr>
        <w:t>%</w:t>
      </w:r>
      <w:r w:rsidR="00EB55E3">
        <w:rPr>
          <w:color w:val="000000" w:themeColor="text1"/>
        </w:rPr>
        <w:t xml:space="preserve"> (+3.3)</w:t>
      </w:r>
      <w:r>
        <w:rPr>
          <w:color w:val="000000" w:themeColor="text1"/>
        </w:rPr>
        <w:t xml:space="preserve"> using screen readers (text to speech); </w:t>
      </w:r>
      <w:r w:rsidR="00EB55E3">
        <w:rPr>
          <w:color w:val="000000" w:themeColor="text1"/>
        </w:rPr>
        <w:t>11.8</w:t>
      </w:r>
      <w:r>
        <w:rPr>
          <w:color w:val="000000" w:themeColor="text1"/>
        </w:rPr>
        <w:t>%</w:t>
      </w:r>
      <w:r w:rsidR="00EB55E3">
        <w:rPr>
          <w:color w:val="000000" w:themeColor="text1"/>
        </w:rPr>
        <w:t xml:space="preserve"> (+3.3)</w:t>
      </w:r>
      <w:r>
        <w:rPr>
          <w:color w:val="000000" w:themeColor="text1"/>
        </w:rPr>
        <w:t xml:space="preserve"> using dictation software (speech to text); </w:t>
      </w:r>
      <w:r w:rsidR="009155E7">
        <w:rPr>
          <w:color w:val="000000" w:themeColor="text1"/>
        </w:rPr>
        <w:t>and 6.5%</w:t>
      </w:r>
      <w:r w:rsidR="00EB55E3">
        <w:rPr>
          <w:color w:val="000000" w:themeColor="text1"/>
        </w:rPr>
        <w:t xml:space="preserve"> (=)</w:t>
      </w:r>
      <w:r w:rsidR="009155E7">
        <w:rPr>
          <w:color w:val="000000" w:themeColor="text1"/>
        </w:rPr>
        <w:t xml:space="preserve"> using screen magnification. </w:t>
      </w:r>
      <w:r w:rsidR="00EB55E3">
        <w:rPr>
          <w:color w:val="000000" w:themeColor="text1"/>
        </w:rPr>
        <w:t>14.3%</w:t>
      </w:r>
      <w:r w:rsidR="00531A85">
        <w:rPr>
          <w:color w:val="000000" w:themeColor="text1"/>
        </w:rPr>
        <w:t xml:space="preserve"> </w:t>
      </w:r>
      <w:r w:rsidR="00531A85" w:rsidRPr="00531A85">
        <w:rPr>
          <w:b/>
          <w:bCs/>
          <w:color w:val="000000" w:themeColor="text1"/>
        </w:rPr>
        <w:t>[-14%]</w:t>
      </w:r>
      <w:r w:rsidR="00EB55E3">
        <w:rPr>
          <w:color w:val="000000" w:themeColor="text1"/>
        </w:rPr>
        <w:t xml:space="preserve"> use captions or transcripts on video. 23% now use spelling or writing support.</w:t>
      </w:r>
    </w:p>
    <w:p w14:paraId="26A6713B" w14:textId="31D526B3" w:rsidR="00D06341" w:rsidRDefault="00EB55E3" w:rsidP="69F2E074">
      <w:pPr>
        <w:rPr>
          <w:color w:val="000000" w:themeColor="text1"/>
        </w:rPr>
      </w:pPr>
      <w:r>
        <w:rPr>
          <w:color w:val="000000" w:themeColor="text1"/>
        </w:rPr>
        <w:t>19.8</w:t>
      </w:r>
      <w:r w:rsidR="69F2E074" w:rsidRPr="009155E7">
        <w:rPr>
          <w:color w:val="000000" w:themeColor="text1"/>
        </w:rPr>
        <w:t>% (-</w:t>
      </w:r>
      <w:r>
        <w:rPr>
          <w:color w:val="000000" w:themeColor="text1"/>
        </w:rPr>
        <w:t>5.9</w:t>
      </w:r>
      <w:r w:rsidR="009155E7" w:rsidRPr="009155E7">
        <w:rPr>
          <w:color w:val="000000" w:themeColor="text1"/>
        </w:rPr>
        <w:t>)</w:t>
      </w:r>
      <w:r w:rsidR="69F2E074" w:rsidRPr="69F2E074">
        <w:rPr>
          <w:color w:val="000000" w:themeColor="text1"/>
        </w:rPr>
        <w:t xml:space="preserve"> respondents indicated that they were unaware of how their personal data was stored suggesting that more work needs to be done to communicate this to students and provide further transparency. </w:t>
      </w:r>
    </w:p>
    <w:p w14:paraId="593A643D" w14:textId="7BEF1E85" w:rsidR="00F7739D" w:rsidRDefault="00F7739D" w:rsidP="69F2E074">
      <w:pPr>
        <w:rPr>
          <w:color w:val="000000" w:themeColor="text1"/>
        </w:rPr>
      </w:pPr>
      <w:r>
        <w:rPr>
          <w:color w:val="000000" w:themeColor="text1"/>
        </w:rPr>
        <w:t xml:space="preserve">Students were asked about areas they wanted the University to invest in. </w:t>
      </w:r>
      <w:r w:rsidR="00243C2E">
        <w:rPr>
          <w:color w:val="000000" w:themeColor="text1"/>
        </w:rPr>
        <w:t xml:space="preserve">39% </w:t>
      </w:r>
      <w:r w:rsidR="00243C2E" w:rsidRPr="00243C2E">
        <w:rPr>
          <w:b/>
          <w:bCs/>
          <w:color w:val="000000" w:themeColor="text1"/>
        </w:rPr>
        <w:t>[-2%]</w:t>
      </w:r>
      <w:r>
        <w:rPr>
          <w:color w:val="000000" w:themeColor="text1"/>
        </w:rPr>
        <w:t xml:space="preserve"> students asked for an upgrade to platform / systems. </w:t>
      </w:r>
      <w:r w:rsidR="00243C2E">
        <w:rPr>
          <w:color w:val="000000" w:themeColor="text1"/>
        </w:rPr>
        <w:t xml:space="preserve">24% </w:t>
      </w:r>
      <w:r w:rsidR="00243C2E" w:rsidRPr="00243C2E">
        <w:rPr>
          <w:b/>
          <w:bCs/>
          <w:color w:val="000000" w:themeColor="text1"/>
        </w:rPr>
        <w:t>[+10%]</w:t>
      </w:r>
      <w:r>
        <w:rPr>
          <w:color w:val="000000" w:themeColor="text1"/>
        </w:rPr>
        <w:t xml:space="preserve"> asked for more IT Support; </w:t>
      </w:r>
      <w:r w:rsidR="00243C2E">
        <w:rPr>
          <w:color w:val="000000" w:themeColor="text1"/>
        </w:rPr>
        <w:t xml:space="preserve">23% </w:t>
      </w:r>
      <w:r w:rsidR="00243C2E" w:rsidRPr="00243C2E">
        <w:rPr>
          <w:b/>
          <w:bCs/>
          <w:color w:val="000000" w:themeColor="text1"/>
        </w:rPr>
        <w:t>[-5%]</w:t>
      </w:r>
      <w:r>
        <w:rPr>
          <w:color w:val="000000" w:themeColor="text1"/>
        </w:rPr>
        <w:t xml:space="preserve"> asked for specialist software for their course.</w:t>
      </w:r>
    </w:p>
    <w:p w14:paraId="1F72BD4B" w14:textId="0C54E3C7" w:rsidR="00616310" w:rsidRDefault="00616310" w:rsidP="69F2E074">
      <w:pPr>
        <w:rPr>
          <w:color w:val="000000" w:themeColor="text1"/>
        </w:rPr>
      </w:pPr>
      <w:r>
        <w:rPr>
          <w:color w:val="000000" w:themeColor="text1"/>
        </w:rPr>
        <w:t xml:space="preserve">51% </w:t>
      </w:r>
      <w:r w:rsidRPr="000E6F86">
        <w:rPr>
          <w:b/>
          <w:bCs/>
          <w:color w:val="000000" w:themeColor="text1"/>
        </w:rPr>
        <w:t>[+9%</w:t>
      </w:r>
      <w:r w:rsidR="000E6F86" w:rsidRPr="000E6F86">
        <w:rPr>
          <w:b/>
          <w:bCs/>
          <w:color w:val="000000" w:themeColor="text1"/>
        </w:rPr>
        <w:t>]</w:t>
      </w:r>
      <w:r>
        <w:rPr>
          <w:color w:val="000000" w:themeColor="text1"/>
        </w:rPr>
        <w:t xml:space="preserve"> of students</w:t>
      </w:r>
      <w:r w:rsidR="000E6F86">
        <w:rPr>
          <w:color w:val="000000" w:themeColor="text1"/>
        </w:rPr>
        <w:t xml:space="preserve"> feel that their online materials are engaging and motivating; 72% </w:t>
      </w:r>
      <w:r w:rsidR="000E6F86" w:rsidRPr="000E6F86">
        <w:rPr>
          <w:b/>
          <w:bCs/>
          <w:color w:val="000000" w:themeColor="text1"/>
        </w:rPr>
        <w:t>[-4%]</w:t>
      </w:r>
      <w:r w:rsidR="000E6F86">
        <w:rPr>
          <w:color w:val="000000" w:themeColor="text1"/>
        </w:rPr>
        <w:t xml:space="preserve"> feel they are accessible; 59% </w:t>
      </w:r>
      <w:r w:rsidR="000E6F86" w:rsidRPr="000E6F86">
        <w:rPr>
          <w:b/>
          <w:bCs/>
          <w:color w:val="000000" w:themeColor="text1"/>
        </w:rPr>
        <w:t>[+11%]</w:t>
      </w:r>
      <w:r w:rsidR="000E6F86">
        <w:rPr>
          <w:color w:val="000000" w:themeColor="text1"/>
        </w:rPr>
        <w:t xml:space="preserve"> feel that learning online allows them to contribute in the ways that they prefer; 40% </w:t>
      </w:r>
      <w:r w:rsidR="000E6F86" w:rsidRPr="000E6F86">
        <w:rPr>
          <w:b/>
          <w:bCs/>
          <w:color w:val="000000" w:themeColor="text1"/>
        </w:rPr>
        <w:t>[+13%]</w:t>
      </w:r>
      <w:r w:rsidR="000E6F86">
        <w:rPr>
          <w:color w:val="000000" w:themeColor="text1"/>
        </w:rPr>
        <w:t xml:space="preserve"> agreed that being online made them feel part of a community of staff and students.</w:t>
      </w:r>
    </w:p>
    <w:p w14:paraId="206435B9" w14:textId="05F2EACC" w:rsidR="00776BDF" w:rsidRDefault="00776BDF" w:rsidP="69F2E074">
      <w:pPr>
        <w:rPr>
          <w:color w:val="000000" w:themeColor="text1"/>
        </w:rPr>
      </w:pPr>
      <w:r>
        <w:rPr>
          <w:color w:val="000000" w:themeColor="text1"/>
        </w:rPr>
        <w:t xml:space="preserve">The </w:t>
      </w:r>
      <w:r w:rsidR="00403195">
        <w:rPr>
          <w:color w:val="000000" w:themeColor="text1"/>
        </w:rPr>
        <w:t xml:space="preserve">final question allowed students to rate the </w:t>
      </w:r>
      <w:r w:rsidR="00EB55E3">
        <w:rPr>
          <w:color w:val="000000" w:themeColor="text1"/>
        </w:rPr>
        <w:t>support for learning online</w:t>
      </w:r>
      <w:r w:rsidR="00403195">
        <w:rPr>
          <w:color w:val="000000" w:themeColor="text1"/>
        </w:rPr>
        <w:t xml:space="preserve"> </w:t>
      </w:r>
    </w:p>
    <w:tbl>
      <w:tblPr>
        <w:tblStyle w:val="TableGrid"/>
        <w:tblW w:w="0" w:type="auto"/>
        <w:tblLook w:val="04A0" w:firstRow="1" w:lastRow="0" w:firstColumn="1" w:lastColumn="0" w:noHBand="0" w:noVBand="1"/>
      </w:tblPr>
      <w:tblGrid>
        <w:gridCol w:w="2405"/>
        <w:gridCol w:w="2268"/>
      </w:tblGrid>
      <w:tr w:rsidR="00403195" w14:paraId="6E23F5C7" w14:textId="77777777" w:rsidTr="00EA3B79">
        <w:tc>
          <w:tcPr>
            <w:tcW w:w="2405" w:type="dxa"/>
            <w:shd w:val="clear" w:color="auto" w:fill="F2F2F2" w:themeFill="background1" w:themeFillShade="F2"/>
          </w:tcPr>
          <w:p w14:paraId="7AFA5E5B" w14:textId="47104E8D" w:rsidR="00403195" w:rsidRPr="009155E7" w:rsidRDefault="00403195" w:rsidP="69F2E074">
            <w:pPr>
              <w:rPr>
                <w:color w:val="000000" w:themeColor="text1"/>
              </w:rPr>
            </w:pPr>
            <w:r w:rsidRPr="009155E7">
              <w:rPr>
                <w:color w:val="000000" w:themeColor="text1"/>
              </w:rPr>
              <w:t>Best imaginable</w:t>
            </w:r>
          </w:p>
        </w:tc>
        <w:tc>
          <w:tcPr>
            <w:tcW w:w="2268" w:type="dxa"/>
          </w:tcPr>
          <w:p w14:paraId="7202BD45" w14:textId="14FAC133" w:rsidR="00403195" w:rsidRPr="009155E7" w:rsidRDefault="00EB55E3" w:rsidP="69F2E074">
            <w:pPr>
              <w:rPr>
                <w:color w:val="000000" w:themeColor="text1"/>
              </w:rPr>
            </w:pPr>
            <w:r>
              <w:rPr>
                <w:color w:val="000000" w:themeColor="text1"/>
              </w:rPr>
              <w:t>6.5%</w:t>
            </w:r>
            <w:r w:rsidR="00243C2E">
              <w:rPr>
                <w:color w:val="000000" w:themeColor="text1"/>
              </w:rPr>
              <w:t xml:space="preserve"> </w:t>
            </w:r>
            <w:r w:rsidR="00243C2E" w:rsidRPr="00243C2E">
              <w:rPr>
                <w:b/>
                <w:bCs/>
                <w:color w:val="000000" w:themeColor="text1"/>
              </w:rPr>
              <w:t>[+2%]</w:t>
            </w:r>
          </w:p>
        </w:tc>
      </w:tr>
      <w:tr w:rsidR="00403195" w14:paraId="32839266" w14:textId="77777777" w:rsidTr="00EA3B79">
        <w:tc>
          <w:tcPr>
            <w:tcW w:w="2405" w:type="dxa"/>
            <w:shd w:val="clear" w:color="auto" w:fill="F2F2F2" w:themeFill="background1" w:themeFillShade="F2"/>
          </w:tcPr>
          <w:p w14:paraId="7498BAEA" w14:textId="3B89E7DA" w:rsidR="00403195" w:rsidRPr="009155E7" w:rsidRDefault="00403195" w:rsidP="69F2E074">
            <w:pPr>
              <w:rPr>
                <w:color w:val="000000" w:themeColor="text1"/>
              </w:rPr>
            </w:pPr>
            <w:r w:rsidRPr="009155E7">
              <w:rPr>
                <w:color w:val="000000" w:themeColor="text1"/>
              </w:rPr>
              <w:t>Excellent</w:t>
            </w:r>
          </w:p>
        </w:tc>
        <w:tc>
          <w:tcPr>
            <w:tcW w:w="2268" w:type="dxa"/>
          </w:tcPr>
          <w:p w14:paraId="2247AB4E" w14:textId="711617C7" w:rsidR="00403195" w:rsidRPr="009155E7" w:rsidRDefault="00EB55E3" w:rsidP="69F2E074">
            <w:pPr>
              <w:rPr>
                <w:color w:val="000000" w:themeColor="text1"/>
              </w:rPr>
            </w:pPr>
            <w:r>
              <w:rPr>
                <w:color w:val="000000" w:themeColor="text1"/>
              </w:rPr>
              <w:t>25.4%</w:t>
            </w:r>
            <w:r w:rsidR="00243C2E">
              <w:rPr>
                <w:color w:val="000000" w:themeColor="text1"/>
              </w:rPr>
              <w:t xml:space="preserve"> </w:t>
            </w:r>
            <w:r w:rsidR="00243C2E" w:rsidRPr="00243C2E">
              <w:rPr>
                <w:b/>
                <w:bCs/>
                <w:color w:val="000000" w:themeColor="text1"/>
              </w:rPr>
              <w:t>[+5%]</w:t>
            </w:r>
          </w:p>
        </w:tc>
      </w:tr>
      <w:tr w:rsidR="00403195" w14:paraId="506273EA" w14:textId="77777777" w:rsidTr="00EA3B79">
        <w:tc>
          <w:tcPr>
            <w:tcW w:w="2405" w:type="dxa"/>
            <w:shd w:val="clear" w:color="auto" w:fill="F2F2F2" w:themeFill="background1" w:themeFillShade="F2"/>
          </w:tcPr>
          <w:p w14:paraId="7C941C55" w14:textId="48AFD9C9" w:rsidR="00403195" w:rsidRPr="009155E7" w:rsidRDefault="00403195" w:rsidP="69F2E074">
            <w:pPr>
              <w:rPr>
                <w:color w:val="000000" w:themeColor="text1"/>
              </w:rPr>
            </w:pPr>
            <w:r w:rsidRPr="009155E7">
              <w:rPr>
                <w:color w:val="000000" w:themeColor="text1"/>
              </w:rPr>
              <w:t>Good</w:t>
            </w:r>
          </w:p>
        </w:tc>
        <w:tc>
          <w:tcPr>
            <w:tcW w:w="2268" w:type="dxa"/>
          </w:tcPr>
          <w:p w14:paraId="590FDB71" w14:textId="779B22B4" w:rsidR="00403195" w:rsidRPr="009155E7" w:rsidRDefault="00EB55E3" w:rsidP="69F2E074">
            <w:pPr>
              <w:rPr>
                <w:color w:val="000000" w:themeColor="text1"/>
              </w:rPr>
            </w:pPr>
            <w:r>
              <w:rPr>
                <w:color w:val="000000" w:themeColor="text1"/>
              </w:rPr>
              <w:t>39.3%</w:t>
            </w:r>
            <w:r w:rsidR="00243C2E">
              <w:rPr>
                <w:color w:val="000000" w:themeColor="text1"/>
              </w:rPr>
              <w:t xml:space="preserve"> </w:t>
            </w:r>
          </w:p>
        </w:tc>
      </w:tr>
      <w:tr w:rsidR="00403195" w14:paraId="2F2C3EF7" w14:textId="77777777" w:rsidTr="00EA3B79">
        <w:tc>
          <w:tcPr>
            <w:tcW w:w="2405" w:type="dxa"/>
            <w:shd w:val="clear" w:color="auto" w:fill="F2F2F2" w:themeFill="background1" w:themeFillShade="F2"/>
          </w:tcPr>
          <w:p w14:paraId="6C05A721" w14:textId="2F3459C6" w:rsidR="00403195" w:rsidRPr="009155E7" w:rsidRDefault="00403195" w:rsidP="69F2E074">
            <w:pPr>
              <w:rPr>
                <w:color w:val="000000" w:themeColor="text1"/>
              </w:rPr>
            </w:pPr>
            <w:r w:rsidRPr="009155E7">
              <w:rPr>
                <w:color w:val="000000" w:themeColor="text1"/>
              </w:rPr>
              <w:t>Average</w:t>
            </w:r>
          </w:p>
        </w:tc>
        <w:tc>
          <w:tcPr>
            <w:tcW w:w="2268" w:type="dxa"/>
          </w:tcPr>
          <w:p w14:paraId="2FE99600" w14:textId="594A8D8D" w:rsidR="00403195" w:rsidRPr="009155E7" w:rsidRDefault="00EB55E3" w:rsidP="69F2E074">
            <w:pPr>
              <w:rPr>
                <w:color w:val="000000" w:themeColor="text1"/>
              </w:rPr>
            </w:pPr>
            <w:r>
              <w:rPr>
                <w:color w:val="000000" w:themeColor="text1"/>
              </w:rPr>
              <w:t>20.2%</w:t>
            </w:r>
            <w:r w:rsidR="00243C2E">
              <w:rPr>
                <w:color w:val="000000" w:themeColor="text1"/>
              </w:rPr>
              <w:t xml:space="preserve"> </w:t>
            </w:r>
            <w:r w:rsidR="00243C2E" w:rsidRPr="00243C2E">
              <w:rPr>
                <w:b/>
                <w:bCs/>
                <w:color w:val="000000" w:themeColor="text1"/>
              </w:rPr>
              <w:t>[-4%]</w:t>
            </w:r>
          </w:p>
        </w:tc>
      </w:tr>
      <w:tr w:rsidR="00403195" w14:paraId="19E7E77C" w14:textId="77777777" w:rsidTr="00EA3B79">
        <w:tc>
          <w:tcPr>
            <w:tcW w:w="2405" w:type="dxa"/>
            <w:shd w:val="clear" w:color="auto" w:fill="F2F2F2" w:themeFill="background1" w:themeFillShade="F2"/>
          </w:tcPr>
          <w:p w14:paraId="4F784FB6" w14:textId="636F63B6" w:rsidR="00403195" w:rsidRPr="009155E7" w:rsidRDefault="00403195" w:rsidP="69F2E074">
            <w:pPr>
              <w:rPr>
                <w:color w:val="000000" w:themeColor="text1"/>
              </w:rPr>
            </w:pPr>
            <w:r w:rsidRPr="009155E7">
              <w:rPr>
                <w:color w:val="000000" w:themeColor="text1"/>
              </w:rPr>
              <w:t>Poor</w:t>
            </w:r>
          </w:p>
        </w:tc>
        <w:tc>
          <w:tcPr>
            <w:tcW w:w="2268" w:type="dxa"/>
          </w:tcPr>
          <w:p w14:paraId="5596EBFB" w14:textId="58219675" w:rsidR="00403195" w:rsidRPr="009155E7" w:rsidRDefault="00EB55E3" w:rsidP="69F2E074">
            <w:pPr>
              <w:rPr>
                <w:color w:val="000000" w:themeColor="text1"/>
              </w:rPr>
            </w:pPr>
            <w:r>
              <w:rPr>
                <w:color w:val="000000" w:themeColor="text1"/>
              </w:rPr>
              <w:t>4.5</w:t>
            </w:r>
            <w:proofErr w:type="gramStart"/>
            <w:r>
              <w:rPr>
                <w:color w:val="000000" w:themeColor="text1"/>
              </w:rPr>
              <w:t>%</w:t>
            </w:r>
            <w:r w:rsidR="00243C2E">
              <w:rPr>
                <w:color w:val="000000" w:themeColor="text1"/>
              </w:rPr>
              <w:t xml:space="preserve">  </w:t>
            </w:r>
            <w:r w:rsidR="00243C2E" w:rsidRPr="00243C2E">
              <w:rPr>
                <w:b/>
                <w:bCs/>
                <w:color w:val="000000" w:themeColor="text1"/>
              </w:rPr>
              <w:t>[</w:t>
            </w:r>
            <w:proofErr w:type="gramEnd"/>
            <w:r w:rsidR="00243C2E" w:rsidRPr="00243C2E">
              <w:rPr>
                <w:b/>
                <w:bCs/>
                <w:color w:val="000000" w:themeColor="text1"/>
              </w:rPr>
              <w:t>-2%]</w:t>
            </w:r>
          </w:p>
        </w:tc>
      </w:tr>
      <w:tr w:rsidR="00403195" w14:paraId="2650191D" w14:textId="77777777" w:rsidTr="00EA3B79">
        <w:tc>
          <w:tcPr>
            <w:tcW w:w="2405" w:type="dxa"/>
            <w:shd w:val="clear" w:color="auto" w:fill="F2F2F2" w:themeFill="background1" w:themeFillShade="F2"/>
          </w:tcPr>
          <w:p w14:paraId="70A837B7" w14:textId="3D61B1F8" w:rsidR="00403195" w:rsidRPr="009155E7" w:rsidRDefault="00403195" w:rsidP="69F2E074">
            <w:pPr>
              <w:rPr>
                <w:color w:val="000000" w:themeColor="text1"/>
              </w:rPr>
            </w:pPr>
            <w:r w:rsidRPr="009155E7">
              <w:rPr>
                <w:color w:val="000000" w:themeColor="text1"/>
              </w:rPr>
              <w:t>Awful</w:t>
            </w:r>
          </w:p>
        </w:tc>
        <w:tc>
          <w:tcPr>
            <w:tcW w:w="2268" w:type="dxa"/>
          </w:tcPr>
          <w:p w14:paraId="006E661D" w14:textId="6AD65C17" w:rsidR="00403195" w:rsidRPr="009155E7" w:rsidRDefault="00EB55E3" w:rsidP="69F2E074">
            <w:pPr>
              <w:rPr>
                <w:color w:val="000000" w:themeColor="text1"/>
              </w:rPr>
            </w:pPr>
            <w:r>
              <w:rPr>
                <w:color w:val="000000" w:themeColor="text1"/>
              </w:rPr>
              <w:t>2.3%</w:t>
            </w:r>
          </w:p>
        </w:tc>
      </w:tr>
      <w:tr w:rsidR="00403195" w14:paraId="18AE8F6A" w14:textId="77777777" w:rsidTr="00EA3B79">
        <w:tc>
          <w:tcPr>
            <w:tcW w:w="2405" w:type="dxa"/>
            <w:shd w:val="clear" w:color="auto" w:fill="F2F2F2" w:themeFill="background1" w:themeFillShade="F2"/>
          </w:tcPr>
          <w:p w14:paraId="69E03850" w14:textId="7D71965C" w:rsidR="00403195" w:rsidRPr="009155E7" w:rsidRDefault="00403195" w:rsidP="69F2E074">
            <w:pPr>
              <w:rPr>
                <w:color w:val="000000" w:themeColor="text1"/>
              </w:rPr>
            </w:pPr>
            <w:r w:rsidRPr="009155E7">
              <w:rPr>
                <w:color w:val="000000" w:themeColor="text1"/>
              </w:rPr>
              <w:t>Worst imaginable</w:t>
            </w:r>
          </w:p>
        </w:tc>
        <w:tc>
          <w:tcPr>
            <w:tcW w:w="2268" w:type="dxa"/>
          </w:tcPr>
          <w:p w14:paraId="59DD450B" w14:textId="03655E80" w:rsidR="00403195" w:rsidRPr="009155E7" w:rsidRDefault="00EB55E3" w:rsidP="69F2E074">
            <w:pPr>
              <w:rPr>
                <w:color w:val="000000" w:themeColor="text1"/>
              </w:rPr>
            </w:pPr>
            <w:r>
              <w:rPr>
                <w:color w:val="000000" w:themeColor="text1"/>
              </w:rPr>
              <w:t>1.8%</w:t>
            </w:r>
          </w:p>
        </w:tc>
      </w:tr>
    </w:tbl>
    <w:p w14:paraId="50AFE281" w14:textId="1CC73FE1" w:rsidR="00403195" w:rsidRDefault="00403195" w:rsidP="69F2E074">
      <w:pPr>
        <w:rPr>
          <w:color w:val="000000" w:themeColor="text1"/>
        </w:rPr>
      </w:pPr>
    </w:p>
    <w:p w14:paraId="67F0D278" w14:textId="77777777" w:rsidR="00403195" w:rsidRPr="00D51542" w:rsidRDefault="00403195" w:rsidP="69F2E074">
      <w:pPr>
        <w:rPr>
          <w:color w:val="000000" w:themeColor="text1"/>
        </w:rPr>
      </w:pPr>
    </w:p>
    <w:p w14:paraId="26A6713C" w14:textId="77777777" w:rsidR="006D73FF" w:rsidRPr="00D51542" w:rsidRDefault="69F2E074" w:rsidP="69F2E074">
      <w:pPr>
        <w:pStyle w:val="ListParagraph"/>
        <w:numPr>
          <w:ilvl w:val="0"/>
          <w:numId w:val="2"/>
        </w:numPr>
        <w:rPr>
          <w:b/>
          <w:bCs/>
          <w:color w:val="000000" w:themeColor="text1"/>
        </w:rPr>
      </w:pPr>
      <w:r w:rsidRPr="69F2E074">
        <w:rPr>
          <w:b/>
          <w:bCs/>
          <w:color w:val="000000" w:themeColor="text1"/>
        </w:rPr>
        <w:t>Qualitative Comments</w:t>
      </w:r>
    </w:p>
    <w:p w14:paraId="157FF7E2" w14:textId="1DEC9165" w:rsidR="00D423C9" w:rsidRDefault="002D5A5C" w:rsidP="007579E1">
      <w:pPr>
        <w:rPr>
          <w:rFonts w:ascii="Calibri" w:eastAsia="Times New Roman" w:hAnsi="Calibri" w:cs="Calibri"/>
          <w:color w:val="000000"/>
          <w:lang w:eastAsia="en-GB"/>
        </w:rPr>
      </w:pPr>
      <w:r>
        <w:rPr>
          <w:rFonts w:ascii="Calibri" w:eastAsia="Times New Roman" w:hAnsi="Calibri" w:cs="Calibri"/>
          <w:color w:val="000000"/>
          <w:lang w:eastAsia="en-GB"/>
        </w:rPr>
        <w:t>Students were asked to comment on NILE usability. Of the 240 comments, 172 commented on the ease of use. 27 had access issues either due to network connectivity or due to browser problems. 14 students commented that they needed enhanced induction to make best use of the tools. It was not clear if they had been directed to view the self-paced induction already available on NILE.</w:t>
      </w:r>
    </w:p>
    <w:p w14:paraId="17928D6F" w14:textId="581C32CD" w:rsidR="002D5A5C" w:rsidRDefault="002D5A5C" w:rsidP="007579E1">
      <w:pPr>
        <w:rPr>
          <w:rFonts w:ascii="Calibri" w:eastAsia="Times New Roman" w:hAnsi="Calibri" w:cs="Calibri"/>
          <w:color w:val="000000"/>
          <w:lang w:eastAsia="en-GB"/>
        </w:rPr>
      </w:pPr>
      <w:r>
        <w:rPr>
          <w:rFonts w:ascii="Calibri" w:eastAsia="Times New Roman" w:hAnsi="Calibri" w:cs="Calibri"/>
          <w:color w:val="000000"/>
          <w:lang w:eastAsia="en-GB"/>
        </w:rPr>
        <w:t xml:space="preserve">192 students commented on the one thing the University could do to help them learn effectively online. 70 students noted that support needed to be improved (this includes </w:t>
      </w:r>
      <w:r w:rsidR="00E72D48">
        <w:rPr>
          <w:rFonts w:ascii="Calibri" w:eastAsia="Times New Roman" w:hAnsi="Calibri" w:cs="Calibri"/>
          <w:color w:val="000000"/>
          <w:lang w:eastAsia="en-GB"/>
        </w:rPr>
        <w:t xml:space="preserve">connectivity / </w:t>
      </w:r>
      <w:r w:rsidR="004608A6">
        <w:rPr>
          <w:rFonts w:ascii="Calibri" w:eastAsia="Times New Roman" w:hAnsi="Calibri" w:cs="Calibri"/>
          <w:color w:val="000000"/>
          <w:lang w:eastAsia="en-GB"/>
        </w:rPr>
        <w:t>W</w:t>
      </w:r>
      <w:r w:rsidR="00E72D48">
        <w:rPr>
          <w:rFonts w:ascii="Calibri" w:eastAsia="Times New Roman" w:hAnsi="Calibri" w:cs="Calibri"/>
          <w:color w:val="000000"/>
          <w:lang w:eastAsia="en-GB"/>
        </w:rPr>
        <w:t>i</w:t>
      </w:r>
      <w:r w:rsidR="004608A6">
        <w:rPr>
          <w:rFonts w:ascii="Calibri" w:eastAsia="Times New Roman" w:hAnsi="Calibri" w:cs="Calibri"/>
          <w:color w:val="000000"/>
          <w:lang w:eastAsia="en-GB"/>
        </w:rPr>
        <w:t>-F</w:t>
      </w:r>
      <w:r w:rsidR="00E72D48">
        <w:rPr>
          <w:rFonts w:ascii="Calibri" w:eastAsia="Times New Roman" w:hAnsi="Calibri" w:cs="Calibri"/>
          <w:color w:val="000000"/>
          <w:lang w:eastAsia="en-GB"/>
        </w:rPr>
        <w:t xml:space="preserve">i, </w:t>
      </w:r>
      <w:proofErr w:type="gramStart"/>
      <w:r w:rsidR="00E72D48">
        <w:rPr>
          <w:rFonts w:ascii="Calibri" w:eastAsia="Times New Roman" w:hAnsi="Calibri" w:cs="Calibri"/>
          <w:color w:val="000000"/>
          <w:lang w:eastAsia="en-GB"/>
        </w:rPr>
        <w:t>Tutor</w:t>
      </w:r>
      <w:proofErr w:type="gramEnd"/>
      <w:r w:rsidR="00E72D48">
        <w:rPr>
          <w:rFonts w:ascii="Calibri" w:eastAsia="Times New Roman" w:hAnsi="Calibri" w:cs="Calibri"/>
          <w:color w:val="000000"/>
          <w:lang w:eastAsia="en-GB"/>
        </w:rPr>
        <w:t xml:space="preserve"> and Professional Support staff responses to queries). 30 asked for improved inductions.</w:t>
      </w:r>
    </w:p>
    <w:tbl>
      <w:tblPr>
        <w:tblStyle w:val="TableGrid"/>
        <w:tblW w:w="0" w:type="auto"/>
        <w:tblLook w:val="04A0" w:firstRow="1" w:lastRow="0" w:firstColumn="1" w:lastColumn="0" w:noHBand="0" w:noVBand="1"/>
      </w:tblPr>
      <w:tblGrid>
        <w:gridCol w:w="9016"/>
      </w:tblGrid>
      <w:tr w:rsidR="00E72D48" w14:paraId="32AEC76D" w14:textId="77777777" w:rsidTr="00E72D48">
        <w:tc>
          <w:tcPr>
            <w:tcW w:w="9016" w:type="dxa"/>
          </w:tcPr>
          <w:p w14:paraId="3A5D91CA" w14:textId="007ACF63" w:rsidR="00E72D48" w:rsidRDefault="00E72D48" w:rsidP="007579E1">
            <w:pPr>
              <w:rPr>
                <w:rFonts w:ascii="Calibri" w:eastAsia="Times New Roman" w:hAnsi="Calibri" w:cs="Calibri"/>
                <w:color w:val="000000"/>
                <w:lang w:eastAsia="en-GB"/>
              </w:rPr>
            </w:pPr>
            <w:r>
              <w:rPr>
                <w:rFonts w:ascii="Calibri" w:eastAsia="Times New Roman" w:hAnsi="Calibri" w:cs="Calibri"/>
                <w:color w:val="000000"/>
                <w:lang w:eastAsia="en-GB"/>
              </w:rPr>
              <w:t>“</w:t>
            </w:r>
            <w:r w:rsidRPr="00E72D48">
              <w:rPr>
                <w:rFonts w:ascii="Calibri" w:eastAsia="Times New Roman" w:hAnsi="Calibri" w:cs="Calibri"/>
                <w:i/>
                <w:iCs/>
                <w:color w:val="000000"/>
                <w:lang w:eastAsia="en-GB"/>
              </w:rPr>
              <w:t>Have easier access / contact with IT and maybe have basic lessons at the begin of the degree since not everyone is computer literate</w:t>
            </w:r>
            <w:r w:rsidRPr="00E72D48">
              <w:rPr>
                <w:rFonts w:ascii="Calibri" w:eastAsia="Times New Roman" w:hAnsi="Calibri" w:cs="Calibri"/>
                <w:color w:val="000000"/>
                <w:lang w:eastAsia="en-GB"/>
              </w:rPr>
              <w:t>.</w:t>
            </w:r>
            <w:r>
              <w:rPr>
                <w:rFonts w:ascii="Calibri" w:eastAsia="Times New Roman" w:hAnsi="Calibri" w:cs="Calibri"/>
                <w:color w:val="000000"/>
                <w:lang w:eastAsia="en-GB"/>
              </w:rPr>
              <w:t>” Student Response.</w:t>
            </w:r>
          </w:p>
        </w:tc>
      </w:tr>
    </w:tbl>
    <w:p w14:paraId="6441EB2D" w14:textId="0272B254" w:rsidR="00E72D48" w:rsidRDefault="00E72D48" w:rsidP="007579E1">
      <w:pPr>
        <w:rPr>
          <w:rFonts w:ascii="Calibri" w:eastAsia="Times New Roman" w:hAnsi="Calibri" w:cs="Calibri"/>
          <w:color w:val="000000"/>
          <w:lang w:eastAsia="en-GB"/>
        </w:rPr>
      </w:pPr>
    </w:p>
    <w:p w14:paraId="052FFE30" w14:textId="2BC7C889" w:rsidR="00E72D48" w:rsidRDefault="00E72D48" w:rsidP="007579E1">
      <w:pPr>
        <w:rPr>
          <w:rFonts w:ascii="Calibri" w:eastAsia="Times New Roman" w:hAnsi="Calibri" w:cs="Calibri"/>
          <w:color w:val="000000"/>
          <w:lang w:eastAsia="en-GB"/>
        </w:rPr>
      </w:pPr>
      <w:r>
        <w:rPr>
          <w:rFonts w:ascii="Calibri" w:eastAsia="Times New Roman" w:hAnsi="Calibri" w:cs="Calibri"/>
          <w:color w:val="000000"/>
          <w:lang w:eastAsia="en-GB"/>
        </w:rPr>
        <w:t>19 students asked for more interactive and engaging material. 17 requested design changes to delivery such as making material easier to navigate or providing material ahead of the sessions to aid with preparation.</w:t>
      </w:r>
    </w:p>
    <w:p w14:paraId="2A64EF3D" w14:textId="31401E30" w:rsidR="00E72D48" w:rsidRDefault="004608A6" w:rsidP="007579E1">
      <w:pPr>
        <w:rPr>
          <w:rFonts w:ascii="Calibri" w:eastAsia="Times New Roman" w:hAnsi="Calibri" w:cs="Calibri"/>
          <w:color w:val="000000"/>
          <w:lang w:eastAsia="en-GB"/>
        </w:rPr>
      </w:pPr>
      <w:r>
        <w:rPr>
          <w:rFonts w:ascii="Calibri" w:eastAsia="Times New Roman" w:hAnsi="Calibri" w:cs="Calibri"/>
          <w:color w:val="000000"/>
          <w:lang w:eastAsia="en-GB"/>
        </w:rPr>
        <w:t>Students were asked w</w:t>
      </w:r>
      <w:r w:rsidRPr="004608A6">
        <w:rPr>
          <w:rFonts w:ascii="Calibri" w:eastAsia="Times New Roman" w:hAnsi="Calibri" w:cs="Calibri"/>
          <w:color w:val="000000"/>
          <w:lang w:eastAsia="en-GB"/>
        </w:rPr>
        <w:t xml:space="preserve">hat aspect of learning online, if any, is most negative for </w:t>
      </w:r>
      <w:r>
        <w:rPr>
          <w:rFonts w:ascii="Calibri" w:eastAsia="Times New Roman" w:hAnsi="Calibri" w:cs="Calibri"/>
          <w:color w:val="000000"/>
          <w:lang w:eastAsia="en-GB"/>
        </w:rPr>
        <w:t>them. 211 students responded. 82 noted that they felt distant from tutor or other peers.</w:t>
      </w:r>
    </w:p>
    <w:tbl>
      <w:tblPr>
        <w:tblStyle w:val="TableGrid"/>
        <w:tblW w:w="0" w:type="auto"/>
        <w:tblLook w:val="04A0" w:firstRow="1" w:lastRow="0" w:firstColumn="1" w:lastColumn="0" w:noHBand="0" w:noVBand="1"/>
      </w:tblPr>
      <w:tblGrid>
        <w:gridCol w:w="9016"/>
      </w:tblGrid>
      <w:tr w:rsidR="004608A6" w14:paraId="21BD6F00" w14:textId="77777777" w:rsidTr="004608A6">
        <w:tc>
          <w:tcPr>
            <w:tcW w:w="9016" w:type="dxa"/>
          </w:tcPr>
          <w:p w14:paraId="081827D9" w14:textId="61ACD75A" w:rsidR="004608A6" w:rsidRDefault="004608A6" w:rsidP="007579E1">
            <w:pPr>
              <w:rPr>
                <w:rFonts w:ascii="Calibri" w:eastAsia="Times New Roman" w:hAnsi="Calibri" w:cs="Calibri"/>
                <w:color w:val="000000"/>
                <w:lang w:eastAsia="en-GB"/>
              </w:rPr>
            </w:pPr>
            <w:r w:rsidRPr="004608A6">
              <w:rPr>
                <w:rFonts w:ascii="Calibri" w:eastAsia="Times New Roman" w:hAnsi="Calibri" w:cs="Calibri"/>
                <w:i/>
                <w:iCs/>
                <w:color w:val="000000"/>
                <w:lang w:eastAsia="en-GB"/>
              </w:rPr>
              <w:t>“Not the same learning environment on-line as opposed to physically being in class and seeing people and hearing their responses.”</w:t>
            </w:r>
            <w:r>
              <w:rPr>
                <w:rFonts w:ascii="Calibri" w:eastAsia="Times New Roman" w:hAnsi="Calibri" w:cs="Calibri"/>
                <w:color w:val="000000"/>
                <w:lang w:eastAsia="en-GB"/>
              </w:rPr>
              <w:t xml:space="preserve"> Student response.</w:t>
            </w:r>
          </w:p>
        </w:tc>
      </w:tr>
    </w:tbl>
    <w:p w14:paraId="7FF1B163" w14:textId="77777777" w:rsidR="00DA1F2D" w:rsidRDefault="00DA1F2D" w:rsidP="007579E1">
      <w:pPr>
        <w:rPr>
          <w:rFonts w:ascii="Calibri" w:eastAsia="Times New Roman" w:hAnsi="Calibri" w:cs="Calibri"/>
          <w:color w:val="000000"/>
          <w:lang w:eastAsia="en-GB"/>
        </w:rPr>
      </w:pPr>
    </w:p>
    <w:p w14:paraId="127034BA" w14:textId="0EB2E46C" w:rsidR="004608A6" w:rsidRDefault="004608A6" w:rsidP="007579E1">
      <w:pPr>
        <w:rPr>
          <w:rFonts w:ascii="Calibri" w:eastAsia="Times New Roman" w:hAnsi="Calibri" w:cs="Calibri"/>
          <w:color w:val="000000"/>
          <w:lang w:eastAsia="en-GB"/>
        </w:rPr>
      </w:pPr>
      <w:r>
        <w:rPr>
          <w:rFonts w:ascii="Calibri" w:eastAsia="Times New Roman" w:hAnsi="Calibri" w:cs="Calibri"/>
          <w:color w:val="000000"/>
          <w:lang w:eastAsia="en-GB"/>
        </w:rPr>
        <w:t>48 students comment</w:t>
      </w:r>
      <w:r w:rsidR="00CE2CEA">
        <w:rPr>
          <w:rFonts w:ascii="Calibri" w:eastAsia="Times New Roman" w:hAnsi="Calibri" w:cs="Calibri"/>
          <w:color w:val="000000"/>
          <w:lang w:eastAsia="en-GB"/>
        </w:rPr>
        <w:t xml:space="preserve">ed </w:t>
      </w:r>
      <w:r>
        <w:rPr>
          <w:rFonts w:ascii="Calibri" w:eastAsia="Times New Roman" w:hAnsi="Calibri" w:cs="Calibri"/>
          <w:color w:val="000000"/>
          <w:lang w:eastAsia="en-GB"/>
        </w:rPr>
        <w:t xml:space="preserve">on connectivity issues (Wi-Fi or connections to </w:t>
      </w:r>
      <w:proofErr w:type="gramStart"/>
      <w:r>
        <w:rPr>
          <w:rFonts w:ascii="Calibri" w:eastAsia="Times New Roman" w:hAnsi="Calibri" w:cs="Calibri"/>
          <w:color w:val="000000"/>
          <w:lang w:eastAsia="en-GB"/>
        </w:rPr>
        <w:t>particular systems</w:t>
      </w:r>
      <w:proofErr w:type="gramEnd"/>
      <w:r>
        <w:rPr>
          <w:rFonts w:ascii="Calibri" w:eastAsia="Times New Roman" w:hAnsi="Calibri" w:cs="Calibri"/>
          <w:color w:val="000000"/>
          <w:lang w:eastAsia="en-GB"/>
        </w:rPr>
        <w:t>)</w:t>
      </w:r>
      <w:r w:rsidR="00CE2CEA">
        <w:rPr>
          <w:rFonts w:ascii="Calibri" w:eastAsia="Times New Roman" w:hAnsi="Calibri" w:cs="Calibri"/>
          <w:color w:val="000000"/>
          <w:lang w:eastAsia="en-GB"/>
        </w:rPr>
        <w:t>; 21 commented on the distractions when working offsite; 16 commented on course design problems which did not facilitate online learning. 11 commented on communication problems during delivery which caused problems with engagement</w:t>
      </w:r>
    </w:p>
    <w:tbl>
      <w:tblPr>
        <w:tblStyle w:val="TableGrid"/>
        <w:tblW w:w="0" w:type="auto"/>
        <w:tblLook w:val="04A0" w:firstRow="1" w:lastRow="0" w:firstColumn="1" w:lastColumn="0" w:noHBand="0" w:noVBand="1"/>
      </w:tblPr>
      <w:tblGrid>
        <w:gridCol w:w="9016"/>
      </w:tblGrid>
      <w:tr w:rsidR="00CE2CEA" w14:paraId="5AD6ACC0" w14:textId="77777777" w:rsidTr="00CE2CEA">
        <w:tc>
          <w:tcPr>
            <w:tcW w:w="9016" w:type="dxa"/>
          </w:tcPr>
          <w:p w14:paraId="1EA92AAB" w14:textId="42F4BAF7" w:rsidR="00CE2CEA" w:rsidRDefault="00CE2CEA" w:rsidP="007579E1">
            <w:pPr>
              <w:rPr>
                <w:rFonts w:ascii="Calibri" w:eastAsia="Times New Roman" w:hAnsi="Calibri" w:cs="Calibri"/>
                <w:color w:val="000000"/>
                <w:lang w:eastAsia="en-GB"/>
              </w:rPr>
            </w:pPr>
            <w:r w:rsidRPr="00CE2CEA">
              <w:rPr>
                <w:rFonts w:ascii="Calibri" w:eastAsia="Times New Roman" w:hAnsi="Calibri" w:cs="Calibri"/>
                <w:i/>
                <w:iCs/>
                <w:color w:val="000000"/>
                <w:lang w:eastAsia="en-GB"/>
              </w:rPr>
              <w:t>“Most responses are via text messages - by the time you have typed a response the lecturer might have moved on.”</w:t>
            </w:r>
            <w:r>
              <w:rPr>
                <w:rFonts w:ascii="Calibri" w:eastAsia="Times New Roman" w:hAnsi="Calibri" w:cs="Calibri"/>
                <w:color w:val="000000"/>
                <w:lang w:eastAsia="en-GB"/>
              </w:rPr>
              <w:t xml:space="preserve"> Student response.</w:t>
            </w:r>
          </w:p>
        </w:tc>
      </w:tr>
    </w:tbl>
    <w:p w14:paraId="45B6A729" w14:textId="08AE8453" w:rsidR="00CE2CEA" w:rsidRDefault="00CE2CEA" w:rsidP="007579E1">
      <w:pPr>
        <w:rPr>
          <w:rFonts w:ascii="Calibri" w:eastAsia="Times New Roman" w:hAnsi="Calibri" w:cs="Calibri"/>
          <w:color w:val="000000"/>
          <w:lang w:eastAsia="en-GB"/>
        </w:rPr>
      </w:pPr>
    </w:p>
    <w:p w14:paraId="2A17074C" w14:textId="723CC091" w:rsidR="00363A23" w:rsidRDefault="003762D3" w:rsidP="007579E1">
      <w:pPr>
        <w:rPr>
          <w:rFonts w:ascii="Calibri" w:eastAsia="Times New Roman" w:hAnsi="Calibri" w:cs="Calibri"/>
          <w:color w:val="000000"/>
          <w:lang w:eastAsia="en-GB"/>
        </w:rPr>
      </w:pPr>
      <w:r>
        <w:rPr>
          <w:rFonts w:ascii="Calibri" w:eastAsia="Times New Roman" w:hAnsi="Calibri" w:cs="Calibri"/>
          <w:color w:val="000000"/>
          <w:lang w:eastAsia="en-GB"/>
        </w:rPr>
        <w:t>228</w:t>
      </w:r>
      <w:r w:rsidR="00363A23">
        <w:rPr>
          <w:rFonts w:ascii="Calibri" w:eastAsia="Times New Roman" w:hAnsi="Calibri" w:cs="Calibri"/>
          <w:color w:val="000000"/>
          <w:lang w:eastAsia="en-GB"/>
        </w:rPr>
        <w:t xml:space="preserve"> students commented on the </w:t>
      </w:r>
      <w:r w:rsidR="00363A23" w:rsidRPr="00363A23">
        <w:rPr>
          <w:rFonts w:ascii="Calibri" w:eastAsia="Times New Roman" w:hAnsi="Calibri" w:cs="Calibri"/>
          <w:color w:val="000000"/>
          <w:lang w:eastAsia="en-GB"/>
        </w:rPr>
        <w:t>aspect of learning online</w:t>
      </w:r>
      <w:r>
        <w:rPr>
          <w:rFonts w:ascii="Calibri" w:eastAsia="Times New Roman" w:hAnsi="Calibri" w:cs="Calibri"/>
          <w:color w:val="000000"/>
          <w:lang w:eastAsia="en-GB"/>
        </w:rPr>
        <w:t xml:space="preserve"> which was most positive for them. 143 noted that being online provided more personal balance in their lives – although some situations may be more complex.</w:t>
      </w:r>
    </w:p>
    <w:tbl>
      <w:tblPr>
        <w:tblStyle w:val="TableGrid"/>
        <w:tblW w:w="0" w:type="auto"/>
        <w:tblLook w:val="04A0" w:firstRow="1" w:lastRow="0" w:firstColumn="1" w:lastColumn="0" w:noHBand="0" w:noVBand="1"/>
      </w:tblPr>
      <w:tblGrid>
        <w:gridCol w:w="9016"/>
      </w:tblGrid>
      <w:tr w:rsidR="003762D3" w14:paraId="06BDB2C0" w14:textId="77777777" w:rsidTr="003762D3">
        <w:tc>
          <w:tcPr>
            <w:tcW w:w="9016" w:type="dxa"/>
          </w:tcPr>
          <w:p w14:paraId="49198854" w14:textId="3F64F199" w:rsidR="003762D3" w:rsidRDefault="003762D3" w:rsidP="003762D3">
            <w:pPr>
              <w:rPr>
                <w:rFonts w:ascii="Calibri" w:hAnsi="Calibri" w:cs="Calibri"/>
                <w:color w:val="000000"/>
              </w:rPr>
            </w:pPr>
            <w:r>
              <w:rPr>
                <w:rFonts w:ascii="Calibri" w:hAnsi="Calibri" w:cs="Calibri"/>
                <w:color w:val="000000"/>
              </w:rPr>
              <w:t>“</w:t>
            </w:r>
            <w:proofErr w:type="gramStart"/>
            <w:r w:rsidRPr="003762D3">
              <w:rPr>
                <w:rFonts w:ascii="Calibri" w:hAnsi="Calibri" w:cs="Calibri"/>
                <w:i/>
                <w:iCs/>
                <w:color w:val="000000"/>
              </w:rPr>
              <w:t>So</w:t>
            </w:r>
            <w:proofErr w:type="gramEnd"/>
            <w:r w:rsidRPr="003762D3">
              <w:rPr>
                <w:rFonts w:ascii="Calibri" w:hAnsi="Calibri" w:cs="Calibri"/>
                <w:i/>
                <w:iCs/>
                <w:color w:val="000000"/>
              </w:rPr>
              <w:t xml:space="preserve"> I have a child and learning online is very convenient to me because I do not have to pay for childcare. With the semesters, it is very hard to find childcare for one semester and then </w:t>
            </w:r>
            <w:proofErr w:type="gramStart"/>
            <w:r w:rsidRPr="003762D3">
              <w:rPr>
                <w:rFonts w:ascii="Calibri" w:hAnsi="Calibri" w:cs="Calibri"/>
                <w:i/>
                <w:iCs/>
                <w:color w:val="000000"/>
              </w:rPr>
              <w:t>have to</w:t>
            </w:r>
            <w:proofErr w:type="gramEnd"/>
            <w:r w:rsidRPr="003762D3">
              <w:rPr>
                <w:rFonts w:ascii="Calibri" w:hAnsi="Calibri" w:cs="Calibri"/>
                <w:i/>
                <w:iCs/>
                <w:color w:val="000000"/>
              </w:rPr>
              <w:t xml:space="preserve"> change it for the next semester, and also the same with work. I am expected to have my own laptop, because you, the </w:t>
            </w:r>
            <w:proofErr w:type="spellStart"/>
            <w:r w:rsidRPr="003762D3">
              <w:rPr>
                <w:rFonts w:ascii="Calibri" w:hAnsi="Calibri" w:cs="Calibri"/>
                <w:i/>
                <w:iCs/>
                <w:color w:val="000000"/>
              </w:rPr>
              <w:t>uni</w:t>
            </w:r>
            <w:proofErr w:type="spellEnd"/>
            <w:r w:rsidRPr="003762D3">
              <w:rPr>
                <w:rFonts w:ascii="Calibri" w:hAnsi="Calibri" w:cs="Calibri"/>
                <w:i/>
                <w:iCs/>
                <w:color w:val="000000"/>
              </w:rPr>
              <w:t xml:space="preserve"> of Northampton, did not allow me to change my perk when I started at the </w:t>
            </w:r>
            <w:proofErr w:type="spellStart"/>
            <w:r w:rsidRPr="003762D3">
              <w:rPr>
                <w:rFonts w:ascii="Calibri" w:hAnsi="Calibri" w:cs="Calibri"/>
                <w:i/>
                <w:iCs/>
                <w:color w:val="000000"/>
              </w:rPr>
              <w:t>uni</w:t>
            </w:r>
            <w:proofErr w:type="spellEnd"/>
            <w:r w:rsidRPr="003762D3">
              <w:rPr>
                <w:rFonts w:ascii="Calibri" w:hAnsi="Calibri" w:cs="Calibri"/>
                <w:i/>
                <w:iCs/>
                <w:color w:val="000000"/>
              </w:rPr>
              <w:t xml:space="preserve"> because I was not able to live at the university due to personal reason. however, this was not </w:t>
            </w:r>
            <w:proofErr w:type="gramStart"/>
            <w:r w:rsidRPr="003762D3">
              <w:rPr>
                <w:rFonts w:ascii="Calibri" w:hAnsi="Calibri" w:cs="Calibri"/>
                <w:i/>
                <w:iCs/>
                <w:color w:val="000000"/>
              </w:rPr>
              <w:t>taken into account</w:t>
            </w:r>
            <w:proofErr w:type="gramEnd"/>
            <w:r w:rsidRPr="003762D3">
              <w:rPr>
                <w:rFonts w:ascii="Calibri" w:hAnsi="Calibri" w:cs="Calibri"/>
                <w:i/>
                <w:iCs/>
                <w:color w:val="000000"/>
              </w:rPr>
              <w:t xml:space="preserve"> at all so </w:t>
            </w:r>
            <w:proofErr w:type="spellStart"/>
            <w:r w:rsidRPr="003762D3">
              <w:rPr>
                <w:rFonts w:ascii="Calibri" w:hAnsi="Calibri" w:cs="Calibri"/>
                <w:i/>
                <w:iCs/>
                <w:color w:val="000000"/>
              </w:rPr>
              <w:t>i</w:t>
            </w:r>
            <w:proofErr w:type="spellEnd"/>
            <w:r w:rsidRPr="003762D3">
              <w:rPr>
                <w:rFonts w:ascii="Calibri" w:hAnsi="Calibri" w:cs="Calibri"/>
                <w:i/>
                <w:iCs/>
                <w:color w:val="000000"/>
              </w:rPr>
              <w:t xml:space="preserve"> have to buy my own laptop which </w:t>
            </w:r>
            <w:proofErr w:type="spellStart"/>
            <w:r w:rsidRPr="003762D3">
              <w:rPr>
                <w:rFonts w:ascii="Calibri" w:hAnsi="Calibri" w:cs="Calibri"/>
                <w:i/>
                <w:iCs/>
                <w:color w:val="000000"/>
              </w:rPr>
              <w:t>i</w:t>
            </w:r>
            <w:proofErr w:type="spellEnd"/>
            <w:r w:rsidRPr="003762D3">
              <w:rPr>
                <w:rFonts w:ascii="Calibri" w:hAnsi="Calibri" w:cs="Calibri"/>
                <w:i/>
                <w:iCs/>
                <w:color w:val="000000"/>
              </w:rPr>
              <w:t xml:space="preserve"> have to earn money for. So being able to work at go to </w:t>
            </w:r>
            <w:proofErr w:type="spellStart"/>
            <w:r w:rsidRPr="003762D3">
              <w:rPr>
                <w:rFonts w:ascii="Calibri" w:hAnsi="Calibri" w:cs="Calibri"/>
                <w:i/>
                <w:iCs/>
                <w:color w:val="000000"/>
              </w:rPr>
              <w:t>uni</w:t>
            </w:r>
            <w:proofErr w:type="spellEnd"/>
            <w:r w:rsidRPr="003762D3">
              <w:rPr>
                <w:rFonts w:ascii="Calibri" w:hAnsi="Calibri" w:cs="Calibri"/>
                <w:i/>
                <w:iCs/>
                <w:color w:val="000000"/>
              </w:rPr>
              <w:t xml:space="preserve"> is needed and obviously it was not helpful when you provided me with no help </w:t>
            </w:r>
            <w:proofErr w:type="gramStart"/>
            <w:r w:rsidRPr="003762D3">
              <w:rPr>
                <w:rFonts w:ascii="Calibri" w:hAnsi="Calibri" w:cs="Calibri"/>
                <w:i/>
                <w:iCs/>
                <w:color w:val="000000"/>
              </w:rPr>
              <w:t>what so ever</w:t>
            </w:r>
            <w:proofErr w:type="gramEnd"/>
            <w:r w:rsidRPr="003762D3">
              <w:rPr>
                <w:rFonts w:ascii="Calibri" w:hAnsi="Calibri" w:cs="Calibri"/>
                <w:i/>
                <w:iCs/>
                <w:color w:val="000000"/>
              </w:rPr>
              <w:t xml:space="preserve">. </w:t>
            </w:r>
            <w:proofErr w:type="gramStart"/>
            <w:r w:rsidRPr="003762D3">
              <w:rPr>
                <w:rFonts w:ascii="Calibri" w:hAnsi="Calibri" w:cs="Calibri"/>
                <w:i/>
                <w:iCs/>
                <w:color w:val="000000"/>
              </w:rPr>
              <w:t>so</w:t>
            </w:r>
            <w:proofErr w:type="gramEnd"/>
            <w:r w:rsidRPr="003762D3">
              <w:rPr>
                <w:rFonts w:ascii="Calibri" w:hAnsi="Calibri" w:cs="Calibri"/>
                <w:i/>
                <w:iCs/>
                <w:color w:val="000000"/>
              </w:rPr>
              <w:t xml:space="preserve"> learning online is very positive for me</w:t>
            </w:r>
            <w:r>
              <w:rPr>
                <w:rFonts w:ascii="Calibri" w:hAnsi="Calibri" w:cs="Calibri"/>
                <w:color w:val="000000"/>
              </w:rPr>
              <w:t>” Student response.</w:t>
            </w:r>
          </w:p>
          <w:p w14:paraId="29644527" w14:textId="77777777" w:rsidR="003762D3" w:rsidRDefault="003762D3" w:rsidP="007579E1">
            <w:pPr>
              <w:rPr>
                <w:rFonts w:ascii="Calibri" w:eastAsia="Times New Roman" w:hAnsi="Calibri" w:cs="Calibri"/>
                <w:color w:val="000000"/>
                <w:lang w:eastAsia="en-GB"/>
              </w:rPr>
            </w:pPr>
          </w:p>
        </w:tc>
      </w:tr>
    </w:tbl>
    <w:p w14:paraId="317DF530" w14:textId="77777777" w:rsidR="003762D3" w:rsidRDefault="003762D3" w:rsidP="007579E1">
      <w:pPr>
        <w:rPr>
          <w:rFonts w:ascii="Calibri" w:eastAsia="Times New Roman" w:hAnsi="Calibri" w:cs="Calibri"/>
          <w:color w:val="000000"/>
          <w:lang w:eastAsia="en-GB"/>
        </w:rPr>
      </w:pPr>
    </w:p>
    <w:p w14:paraId="3A77F3A8" w14:textId="47583B09" w:rsidR="002D5A5C" w:rsidRPr="007579E1" w:rsidRDefault="008D789D" w:rsidP="007579E1">
      <w:pPr>
        <w:rPr>
          <w:rFonts w:ascii="Calibri" w:eastAsia="Times New Roman" w:hAnsi="Calibri" w:cs="Calibri"/>
          <w:color w:val="000000"/>
          <w:lang w:eastAsia="en-GB"/>
        </w:rPr>
      </w:pPr>
      <w:r>
        <w:rPr>
          <w:rFonts w:ascii="Calibri" w:eastAsia="Times New Roman" w:hAnsi="Calibri" w:cs="Calibri"/>
          <w:color w:val="000000"/>
          <w:lang w:eastAsia="en-GB"/>
        </w:rPr>
        <w:t>29 students noted that there tended to be more positive interactions with course material and peers whilst online. 17 noted that they valued the recordings which were generated from the online sessions.</w:t>
      </w:r>
    </w:p>
    <w:p w14:paraId="26A6713D" w14:textId="5617D675" w:rsidR="00D06341" w:rsidRDefault="008E2529" w:rsidP="62F8862B">
      <w:pPr>
        <w:rPr>
          <w:color w:val="000000" w:themeColor="text1"/>
        </w:rPr>
      </w:pPr>
      <w:r>
        <w:rPr>
          <w:color w:val="000000" w:themeColor="text1"/>
        </w:rPr>
        <w:t>3</w:t>
      </w:r>
      <w:r w:rsidR="002D5A5C">
        <w:rPr>
          <w:color w:val="000000" w:themeColor="text1"/>
        </w:rPr>
        <w:t>02</w:t>
      </w:r>
      <w:r w:rsidR="62F8862B" w:rsidRPr="62F8862B">
        <w:rPr>
          <w:color w:val="000000" w:themeColor="text1"/>
        </w:rPr>
        <w:t xml:space="preserve"> students commented on </w:t>
      </w:r>
      <w:r w:rsidR="002D5A5C" w:rsidRPr="002D5A5C">
        <w:rPr>
          <w:color w:val="000000" w:themeColor="text1"/>
        </w:rPr>
        <w:t xml:space="preserve">an example of a digital tool or app </w:t>
      </w:r>
      <w:r w:rsidR="008D789D">
        <w:rPr>
          <w:color w:val="000000" w:themeColor="text1"/>
        </w:rPr>
        <w:t>they</w:t>
      </w:r>
      <w:r w:rsidR="002D5A5C" w:rsidRPr="002D5A5C">
        <w:rPr>
          <w:color w:val="000000" w:themeColor="text1"/>
        </w:rPr>
        <w:t xml:space="preserve"> find really useful for </w:t>
      </w:r>
      <w:proofErr w:type="gramStart"/>
      <w:r w:rsidR="002D5A5C" w:rsidRPr="002D5A5C">
        <w:rPr>
          <w:color w:val="000000" w:themeColor="text1"/>
        </w:rPr>
        <w:t>learning</w:t>
      </w:r>
      <w:proofErr w:type="gramEnd"/>
      <w:r w:rsidR="002D5A5C">
        <w:rPr>
          <w:color w:val="000000" w:themeColor="text1"/>
        </w:rPr>
        <w:t xml:space="preserve"> </w:t>
      </w:r>
      <w:r w:rsidR="62F8862B" w:rsidRPr="62F8862B">
        <w:rPr>
          <w:color w:val="000000" w:themeColor="text1"/>
        </w:rPr>
        <w:t xml:space="preserve">and these are represented in the following </w:t>
      </w:r>
      <w:r w:rsidR="002D5A5C">
        <w:rPr>
          <w:color w:val="000000" w:themeColor="text1"/>
        </w:rPr>
        <w:t>word cloud</w:t>
      </w:r>
      <w:r w:rsidR="008D789D">
        <w:rPr>
          <w:color w:val="000000" w:themeColor="text1"/>
        </w:rPr>
        <w:t xml:space="preserve"> (larger = more popular)</w:t>
      </w:r>
      <w:r w:rsidR="62F8862B" w:rsidRPr="62F8862B">
        <w:rPr>
          <w:color w:val="000000" w:themeColor="text1"/>
        </w:rPr>
        <w:t>:</w:t>
      </w:r>
    </w:p>
    <w:p w14:paraId="7E504E93" w14:textId="56B9337A" w:rsidR="002D18E2" w:rsidRDefault="002D5A5C" w:rsidP="008E2529">
      <w:pPr>
        <w:jc w:val="center"/>
        <w:rPr>
          <w:color w:val="000000" w:themeColor="text1"/>
        </w:rPr>
      </w:pPr>
      <w:r>
        <w:rPr>
          <w:noProof/>
        </w:rPr>
        <w:drawing>
          <wp:inline distT="0" distB="0" distL="0" distR="0" wp14:anchorId="735FAF34" wp14:editId="2BF70A3A">
            <wp:extent cx="3930263" cy="2043075"/>
            <wp:effectExtent l="0" t="0" r="0" b="0"/>
            <wp:docPr id="1" name="Picture 1" descr="Wordcloud showing the most popular apps for students. NILE and Nelson were the most popular.">
              <a:extLst xmlns:a="http://schemas.openxmlformats.org/drawingml/2006/main">
                <a:ext uri="{FF2B5EF4-FFF2-40B4-BE49-F238E27FC236}">
                  <a16:creationId xmlns:a16="http://schemas.microsoft.com/office/drawing/2014/main" id="{4F1B974F-E2A5-4557-8309-C3D9A2539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dcloud showing the most popular apps for students. NILE and Nelson were the most popular.">
                      <a:extLst>
                        <a:ext uri="{FF2B5EF4-FFF2-40B4-BE49-F238E27FC236}">
                          <a16:creationId xmlns:a16="http://schemas.microsoft.com/office/drawing/2014/main" id="{4F1B974F-E2A5-4557-8309-C3D9A2539F3D}"/>
                        </a:ext>
                      </a:extLst>
                    </pic:cNvPr>
                    <pic:cNvPicPr>
                      <a:picLocks noChangeAspect="1"/>
                    </pic:cNvPicPr>
                  </pic:nvPicPr>
                  <pic:blipFill>
                    <a:blip r:embed="rId11"/>
                    <a:stretch>
                      <a:fillRect/>
                    </a:stretch>
                  </pic:blipFill>
                  <pic:spPr>
                    <a:xfrm>
                      <a:off x="0" y="0"/>
                      <a:ext cx="3953418" cy="2055112"/>
                    </a:xfrm>
                    <a:prstGeom prst="rect">
                      <a:avLst/>
                    </a:prstGeom>
                  </pic:spPr>
                </pic:pic>
              </a:graphicData>
            </a:graphic>
          </wp:inline>
        </w:drawing>
      </w:r>
    </w:p>
    <w:p w14:paraId="5D10A880" w14:textId="565BE572" w:rsidR="00A435EB" w:rsidRDefault="00CD30C2" w:rsidP="62F8862B">
      <w:pPr>
        <w:rPr>
          <w:color w:val="000000" w:themeColor="text1"/>
        </w:rPr>
      </w:pPr>
      <w:r>
        <w:rPr>
          <w:color w:val="000000" w:themeColor="text1"/>
        </w:rPr>
        <w:t>NILE, Nelson</w:t>
      </w:r>
      <w:r w:rsidR="002D5A5C">
        <w:rPr>
          <w:color w:val="000000" w:themeColor="text1"/>
        </w:rPr>
        <w:t>, Collaborate</w:t>
      </w:r>
      <w:r>
        <w:rPr>
          <w:color w:val="000000" w:themeColor="text1"/>
        </w:rPr>
        <w:t xml:space="preserve"> and Google</w:t>
      </w:r>
      <w:r w:rsidR="008E2529">
        <w:rPr>
          <w:color w:val="000000" w:themeColor="text1"/>
        </w:rPr>
        <w:t xml:space="preserve"> </w:t>
      </w:r>
      <w:r w:rsidR="002D5A5C">
        <w:rPr>
          <w:color w:val="000000" w:themeColor="text1"/>
        </w:rPr>
        <w:t>Tools</w:t>
      </w:r>
      <w:r>
        <w:rPr>
          <w:color w:val="000000" w:themeColor="text1"/>
        </w:rPr>
        <w:t xml:space="preserve"> </w:t>
      </w:r>
      <w:r w:rsidR="008E2529">
        <w:rPr>
          <w:color w:val="000000" w:themeColor="text1"/>
        </w:rPr>
        <w:t xml:space="preserve">still </w:t>
      </w:r>
      <w:r>
        <w:rPr>
          <w:color w:val="000000" w:themeColor="text1"/>
        </w:rPr>
        <w:t>tend to dominate the main areas supporting student learning activity.</w:t>
      </w:r>
      <w:r w:rsidR="008E2529">
        <w:rPr>
          <w:color w:val="000000" w:themeColor="text1"/>
        </w:rPr>
        <w:t xml:space="preserve"> </w:t>
      </w:r>
    </w:p>
    <w:p w14:paraId="5543D772" w14:textId="1E7E2593" w:rsidR="00386B03" w:rsidRDefault="00386B03" w:rsidP="00386B03">
      <w:pPr>
        <w:jc w:val="center"/>
        <w:rPr>
          <w:color w:val="000000" w:themeColor="text1"/>
        </w:rPr>
      </w:pPr>
    </w:p>
    <w:p w14:paraId="26A67142" w14:textId="5D01F876" w:rsidR="00641FB4" w:rsidRPr="00D51542" w:rsidRDefault="69F2E074" w:rsidP="005D352B">
      <w:pPr>
        <w:spacing w:line="240" w:lineRule="auto"/>
        <w:rPr>
          <w:b/>
          <w:bCs/>
          <w:color w:val="000000" w:themeColor="text1"/>
        </w:rPr>
      </w:pPr>
      <w:r w:rsidRPr="69F2E074">
        <w:rPr>
          <w:b/>
          <w:bCs/>
          <w:color w:val="000000" w:themeColor="text1"/>
        </w:rPr>
        <w:t>Recommendations</w:t>
      </w:r>
    </w:p>
    <w:p w14:paraId="26A67143" w14:textId="35957CA0" w:rsidR="00B916A8" w:rsidRDefault="00372ADA" w:rsidP="00372ADA">
      <w:pPr>
        <w:pStyle w:val="ListParagraph"/>
        <w:ind w:left="360"/>
        <w:rPr>
          <w:color w:val="000000" w:themeColor="text1"/>
        </w:rPr>
      </w:pPr>
      <w:r w:rsidRPr="00372ADA">
        <w:rPr>
          <w:color w:val="000000" w:themeColor="text1"/>
        </w:rPr>
        <w:t xml:space="preserve">The survey results have provided ongoing feedback from </w:t>
      </w:r>
      <w:r w:rsidR="00546F02">
        <w:rPr>
          <w:color w:val="000000" w:themeColor="text1"/>
        </w:rPr>
        <w:t xml:space="preserve">students </w:t>
      </w:r>
      <w:r w:rsidRPr="00372ADA">
        <w:rPr>
          <w:color w:val="000000" w:themeColor="text1"/>
        </w:rPr>
        <w:t>regarding their digital capabilities</w:t>
      </w:r>
      <w:r w:rsidR="00546F02">
        <w:rPr>
          <w:color w:val="000000" w:themeColor="text1"/>
        </w:rPr>
        <w:t xml:space="preserve"> and experience</w:t>
      </w:r>
      <w:r w:rsidRPr="00372ADA">
        <w:rPr>
          <w:color w:val="000000" w:themeColor="text1"/>
        </w:rPr>
        <w:t xml:space="preserve">. Actions have now been identified </w:t>
      </w:r>
      <w:proofErr w:type="gramStart"/>
      <w:r w:rsidRPr="00372ADA">
        <w:rPr>
          <w:color w:val="000000" w:themeColor="text1"/>
        </w:rPr>
        <w:t>as a result of</w:t>
      </w:r>
      <w:proofErr w:type="gramEnd"/>
      <w:r w:rsidRPr="00372ADA">
        <w:rPr>
          <w:color w:val="000000" w:themeColor="text1"/>
        </w:rPr>
        <w:t xml:space="preserve"> further discussion</w:t>
      </w:r>
      <w:r w:rsidR="006E0328">
        <w:rPr>
          <w:color w:val="000000" w:themeColor="text1"/>
        </w:rPr>
        <w:t>s</w:t>
      </w:r>
      <w:r w:rsidRPr="00372ADA">
        <w:rPr>
          <w:color w:val="000000" w:themeColor="text1"/>
        </w:rPr>
        <w:t>. The recovery plan is in appendix A.</w:t>
      </w:r>
    </w:p>
    <w:p w14:paraId="0773345C" w14:textId="5E4B9A12" w:rsidR="00372ADA" w:rsidRDefault="00372ADA" w:rsidP="00372ADA">
      <w:pPr>
        <w:rPr>
          <w:color w:val="000000" w:themeColor="text1"/>
        </w:rPr>
      </w:pPr>
    </w:p>
    <w:p w14:paraId="00EFE5E3" w14:textId="77777777" w:rsidR="00372ADA" w:rsidRPr="00372ADA" w:rsidRDefault="00372ADA" w:rsidP="00372ADA">
      <w:pPr>
        <w:rPr>
          <w:rFonts w:cstheme="minorHAnsi"/>
          <w:b/>
        </w:rPr>
      </w:pPr>
      <w:r w:rsidRPr="00372ADA">
        <w:rPr>
          <w:rFonts w:cstheme="minorHAnsi"/>
          <w:b/>
        </w:rPr>
        <w:t>Appendix A</w:t>
      </w:r>
    </w:p>
    <w:p w14:paraId="23E092EF" w14:textId="77777777" w:rsidR="006C2908" w:rsidRPr="00372ADA" w:rsidRDefault="006C2908" w:rsidP="006C2908">
      <w:pPr>
        <w:rPr>
          <w:rFonts w:cstheme="minorHAnsi"/>
          <w:b/>
        </w:rPr>
      </w:pPr>
    </w:p>
    <w:tbl>
      <w:tblPr>
        <w:tblStyle w:val="TableGrid"/>
        <w:tblW w:w="0" w:type="auto"/>
        <w:tblLook w:val="04A0" w:firstRow="1" w:lastRow="0" w:firstColumn="1" w:lastColumn="0" w:noHBand="0" w:noVBand="1"/>
      </w:tblPr>
      <w:tblGrid>
        <w:gridCol w:w="1977"/>
        <w:gridCol w:w="3688"/>
        <w:gridCol w:w="1843"/>
        <w:gridCol w:w="1508"/>
      </w:tblGrid>
      <w:tr w:rsidR="00234463" w:rsidRPr="00372ADA" w14:paraId="0FDF5C47" w14:textId="704CE371" w:rsidTr="00EC2960">
        <w:tc>
          <w:tcPr>
            <w:tcW w:w="1977" w:type="dxa"/>
            <w:shd w:val="clear" w:color="auto" w:fill="D9D9D9" w:themeFill="background1" w:themeFillShade="D9"/>
          </w:tcPr>
          <w:p w14:paraId="7971AE5E" w14:textId="77777777" w:rsidR="00234463" w:rsidRPr="00372ADA" w:rsidRDefault="00234463" w:rsidP="00115FCC">
            <w:pPr>
              <w:rPr>
                <w:rFonts w:cstheme="minorHAnsi"/>
              </w:rPr>
            </w:pPr>
            <w:r w:rsidRPr="00372ADA">
              <w:rPr>
                <w:rFonts w:cstheme="minorHAnsi"/>
              </w:rPr>
              <w:t xml:space="preserve">General Area </w:t>
            </w:r>
          </w:p>
          <w:p w14:paraId="193B3A4C" w14:textId="77777777" w:rsidR="00234463" w:rsidRPr="00372ADA" w:rsidRDefault="00234463" w:rsidP="00115FCC">
            <w:pPr>
              <w:rPr>
                <w:rFonts w:cstheme="minorHAnsi"/>
              </w:rPr>
            </w:pPr>
          </w:p>
        </w:tc>
        <w:tc>
          <w:tcPr>
            <w:tcW w:w="3688" w:type="dxa"/>
            <w:shd w:val="clear" w:color="auto" w:fill="D9D9D9" w:themeFill="background1" w:themeFillShade="D9"/>
          </w:tcPr>
          <w:p w14:paraId="103829B0" w14:textId="77777777" w:rsidR="00234463" w:rsidRPr="00372ADA" w:rsidRDefault="00234463" w:rsidP="00115FCC">
            <w:pPr>
              <w:rPr>
                <w:rFonts w:cstheme="minorHAnsi"/>
              </w:rPr>
            </w:pPr>
            <w:r w:rsidRPr="00372ADA">
              <w:rPr>
                <w:rFonts w:cstheme="minorHAnsi"/>
              </w:rPr>
              <w:t>Actions</w:t>
            </w:r>
          </w:p>
        </w:tc>
        <w:tc>
          <w:tcPr>
            <w:tcW w:w="1843" w:type="dxa"/>
            <w:shd w:val="clear" w:color="auto" w:fill="D9D9D9" w:themeFill="background1" w:themeFillShade="D9"/>
          </w:tcPr>
          <w:p w14:paraId="55A401A1" w14:textId="77777777" w:rsidR="00234463" w:rsidRPr="00372ADA" w:rsidRDefault="00234463" w:rsidP="00115FCC">
            <w:pPr>
              <w:rPr>
                <w:rFonts w:cstheme="minorHAnsi"/>
              </w:rPr>
            </w:pPr>
            <w:r w:rsidRPr="00372ADA">
              <w:rPr>
                <w:rFonts w:cstheme="minorHAnsi"/>
              </w:rPr>
              <w:t>Unit responsible</w:t>
            </w:r>
          </w:p>
        </w:tc>
        <w:tc>
          <w:tcPr>
            <w:tcW w:w="1508" w:type="dxa"/>
            <w:shd w:val="clear" w:color="auto" w:fill="D9D9D9" w:themeFill="background1" w:themeFillShade="D9"/>
          </w:tcPr>
          <w:p w14:paraId="50BE5A1D" w14:textId="23CC7B38" w:rsidR="00234463" w:rsidRPr="00372ADA" w:rsidRDefault="00234463" w:rsidP="00115FCC">
            <w:pPr>
              <w:rPr>
                <w:rFonts w:cstheme="minorHAnsi"/>
              </w:rPr>
            </w:pPr>
            <w:r>
              <w:rPr>
                <w:rFonts w:cstheme="minorHAnsi"/>
              </w:rPr>
              <w:t>Timing</w:t>
            </w:r>
          </w:p>
        </w:tc>
      </w:tr>
      <w:tr w:rsidR="00EC2960" w:rsidRPr="00372ADA" w14:paraId="22FBB726" w14:textId="77777777" w:rsidTr="00EC2960">
        <w:tc>
          <w:tcPr>
            <w:tcW w:w="1977" w:type="dxa"/>
          </w:tcPr>
          <w:p w14:paraId="496998BA" w14:textId="52F1CEE3" w:rsidR="00EC2960" w:rsidRDefault="00EC2960" w:rsidP="00115FCC">
            <w:pPr>
              <w:rPr>
                <w:rFonts w:cstheme="minorHAnsi"/>
              </w:rPr>
            </w:pPr>
            <w:r>
              <w:rPr>
                <w:rFonts w:cstheme="minorHAnsi"/>
              </w:rPr>
              <w:t>Online and Hybrid delivery</w:t>
            </w:r>
          </w:p>
        </w:tc>
        <w:tc>
          <w:tcPr>
            <w:tcW w:w="3688" w:type="dxa"/>
          </w:tcPr>
          <w:p w14:paraId="7314F035" w14:textId="3D136B8C" w:rsidR="00EC2960" w:rsidRPr="00372ADA" w:rsidRDefault="00EC2960" w:rsidP="00115FCC">
            <w:pPr>
              <w:rPr>
                <w:color w:val="000000" w:themeColor="text1"/>
              </w:rPr>
            </w:pPr>
            <w:r w:rsidRPr="00EC2960">
              <w:rPr>
                <w:color w:val="000000" w:themeColor="text1"/>
              </w:rPr>
              <w:t>Student forum to discuss implications of student preference for future delivery</w:t>
            </w:r>
          </w:p>
        </w:tc>
        <w:tc>
          <w:tcPr>
            <w:tcW w:w="1843" w:type="dxa"/>
          </w:tcPr>
          <w:p w14:paraId="05501CE4" w14:textId="60623FFE" w:rsidR="00EC2960" w:rsidRDefault="00EC2960" w:rsidP="00115FCC">
            <w:pPr>
              <w:rPr>
                <w:rFonts w:cstheme="minorHAnsi"/>
              </w:rPr>
            </w:pPr>
            <w:r>
              <w:rPr>
                <w:rFonts w:cstheme="minorHAnsi"/>
              </w:rPr>
              <w:t>Student Forum</w:t>
            </w:r>
          </w:p>
        </w:tc>
        <w:tc>
          <w:tcPr>
            <w:tcW w:w="1508" w:type="dxa"/>
          </w:tcPr>
          <w:p w14:paraId="6D70FF36" w14:textId="77777777" w:rsidR="00EC2960" w:rsidRDefault="00EC2960" w:rsidP="00115FCC">
            <w:pPr>
              <w:rPr>
                <w:rFonts w:cstheme="minorHAnsi"/>
              </w:rPr>
            </w:pPr>
          </w:p>
        </w:tc>
      </w:tr>
      <w:tr w:rsidR="00234463" w:rsidRPr="00372ADA" w14:paraId="638C1AE5" w14:textId="5556ABE9" w:rsidTr="00EC2960">
        <w:tc>
          <w:tcPr>
            <w:tcW w:w="1977" w:type="dxa"/>
          </w:tcPr>
          <w:p w14:paraId="399459A5" w14:textId="77777777" w:rsidR="00234463" w:rsidRPr="00372ADA" w:rsidRDefault="00234463" w:rsidP="00115FCC">
            <w:pPr>
              <w:rPr>
                <w:rFonts w:cstheme="minorHAnsi"/>
              </w:rPr>
            </w:pPr>
            <w:proofErr w:type="spellStart"/>
            <w:r>
              <w:rPr>
                <w:rFonts w:cstheme="minorHAnsi"/>
              </w:rPr>
              <w:t>Wifi</w:t>
            </w:r>
            <w:proofErr w:type="spellEnd"/>
          </w:p>
        </w:tc>
        <w:tc>
          <w:tcPr>
            <w:tcW w:w="3688" w:type="dxa"/>
          </w:tcPr>
          <w:p w14:paraId="0B3FD84D" w14:textId="075AC8A4" w:rsidR="00234463" w:rsidRDefault="00234463" w:rsidP="00115FCC">
            <w:pPr>
              <w:rPr>
                <w:color w:val="000000" w:themeColor="text1"/>
              </w:rPr>
            </w:pPr>
            <w:r w:rsidRPr="00372ADA">
              <w:rPr>
                <w:color w:val="000000" w:themeColor="text1"/>
              </w:rPr>
              <w:t xml:space="preserve">Continue to enhance the </w:t>
            </w:r>
            <w:proofErr w:type="spellStart"/>
            <w:r>
              <w:rPr>
                <w:color w:val="000000" w:themeColor="text1"/>
              </w:rPr>
              <w:t>wifi</w:t>
            </w:r>
            <w:proofErr w:type="spellEnd"/>
            <w:r>
              <w:rPr>
                <w:color w:val="000000" w:themeColor="text1"/>
              </w:rPr>
              <w:t xml:space="preserve"> </w:t>
            </w:r>
            <w:r w:rsidRPr="00372ADA">
              <w:rPr>
                <w:color w:val="000000" w:themeColor="text1"/>
              </w:rPr>
              <w:t>technical infrastructure to better support students</w:t>
            </w:r>
            <w:r>
              <w:rPr>
                <w:color w:val="000000" w:themeColor="text1"/>
              </w:rPr>
              <w:t xml:space="preserve"> and access</w:t>
            </w:r>
            <w:r w:rsidRPr="00372ADA">
              <w:rPr>
                <w:color w:val="000000" w:themeColor="text1"/>
              </w:rPr>
              <w:t xml:space="preserve">. </w:t>
            </w:r>
            <w:r w:rsidR="00B177E1" w:rsidRPr="00B177E1">
              <w:rPr>
                <w:color w:val="000000" w:themeColor="text1"/>
              </w:rPr>
              <w:t xml:space="preserve">Consider ways to help students with poor </w:t>
            </w:r>
            <w:proofErr w:type="spellStart"/>
            <w:r w:rsidR="00B177E1" w:rsidRPr="00B177E1">
              <w:rPr>
                <w:color w:val="000000" w:themeColor="text1"/>
              </w:rPr>
              <w:t>wifi</w:t>
            </w:r>
            <w:proofErr w:type="spellEnd"/>
            <w:r w:rsidR="00B177E1" w:rsidRPr="00B177E1">
              <w:rPr>
                <w:color w:val="000000" w:themeColor="text1"/>
              </w:rPr>
              <w:t xml:space="preserve"> or low bandwidth</w:t>
            </w:r>
          </w:p>
          <w:p w14:paraId="2B59AEC8" w14:textId="77777777" w:rsidR="00234463" w:rsidRPr="00372ADA" w:rsidRDefault="00234463" w:rsidP="00115FCC">
            <w:pPr>
              <w:rPr>
                <w:color w:val="000000" w:themeColor="text1"/>
              </w:rPr>
            </w:pPr>
          </w:p>
        </w:tc>
        <w:tc>
          <w:tcPr>
            <w:tcW w:w="1843" w:type="dxa"/>
          </w:tcPr>
          <w:p w14:paraId="2A92F9F6" w14:textId="77777777" w:rsidR="00234463" w:rsidRPr="00372ADA" w:rsidRDefault="00234463" w:rsidP="00115FCC">
            <w:pPr>
              <w:rPr>
                <w:rFonts w:cstheme="minorHAnsi"/>
              </w:rPr>
            </w:pPr>
            <w:r>
              <w:rPr>
                <w:rFonts w:cstheme="minorHAnsi"/>
              </w:rPr>
              <w:t>IT</w:t>
            </w:r>
          </w:p>
        </w:tc>
        <w:tc>
          <w:tcPr>
            <w:tcW w:w="1508" w:type="dxa"/>
          </w:tcPr>
          <w:p w14:paraId="790DF730" w14:textId="4AE29571" w:rsidR="00234463" w:rsidRDefault="00234463" w:rsidP="00115FCC">
            <w:pPr>
              <w:rPr>
                <w:rFonts w:cstheme="minorHAnsi"/>
              </w:rPr>
            </w:pPr>
          </w:p>
        </w:tc>
      </w:tr>
      <w:tr w:rsidR="00234463" w:rsidRPr="00372ADA" w14:paraId="7D4F2B4F" w14:textId="3FC8D238" w:rsidTr="00EC2960">
        <w:tc>
          <w:tcPr>
            <w:tcW w:w="1977" w:type="dxa"/>
          </w:tcPr>
          <w:p w14:paraId="5A846FA2" w14:textId="7410DF58" w:rsidR="00234463" w:rsidRPr="00372ADA" w:rsidRDefault="00843396" w:rsidP="00115FCC">
            <w:pPr>
              <w:rPr>
                <w:rFonts w:cstheme="minorHAnsi"/>
              </w:rPr>
            </w:pPr>
            <w:r>
              <w:rPr>
                <w:rFonts w:cstheme="minorHAnsi"/>
              </w:rPr>
              <w:t>Inductions</w:t>
            </w:r>
          </w:p>
        </w:tc>
        <w:tc>
          <w:tcPr>
            <w:tcW w:w="3688" w:type="dxa"/>
          </w:tcPr>
          <w:p w14:paraId="25BB6FB9" w14:textId="2D363E60" w:rsidR="00234463" w:rsidRDefault="00843396" w:rsidP="00115FCC">
            <w:pPr>
              <w:rPr>
                <w:color w:val="000000" w:themeColor="text1"/>
              </w:rPr>
            </w:pPr>
            <w:r>
              <w:rPr>
                <w:color w:val="000000" w:themeColor="text1"/>
              </w:rPr>
              <w:t>Enhance student induction to systems.</w:t>
            </w:r>
            <w:r w:rsidR="00174ABF">
              <w:rPr>
                <w:color w:val="000000" w:themeColor="text1"/>
              </w:rPr>
              <w:t xml:space="preserve"> Provide induction pathway – ideally with rewards.</w:t>
            </w:r>
            <w:r w:rsidR="00250601">
              <w:rPr>
                <w:color w:val="000000" w:themeColor="text1"/>
              </w:rPr>
              <w:t xml:space="preserve"> Students and staff to complete discovery tool.</w:t>
            </w:r>
          </w:p>
          <w:p w14:paraId="720A3B29" w14:textId="328D96C7" w:rsidR="00250601" w:rsidRDefault="00250601" w:rsidP="00115FCC">
            <w:pPr>
              <w:rPr>
                <w:color w:val="000000" w:themeColor="text1"/>
              </w:rPr>
            </w:pPr>
            <w:r w:rsidRPr="00250601">
              <w:rPr>
                <w:color w:val="000000" w:themeColor="text1"/>
              </w:rPr>
              <w:t>Better promotion of digital skill development via online tutorial (</w:t>
            </w:r>
            <w:proofErr w:type="gramStart"/>
            <w:r w:rsidRPr="00250601">
              <w:rPr>
                <w:color w:val="000000" w:themeColor="text1"/>
              </w:rPr>
              <w:t>e.g.</w:t>
            </w:r>
            <w:proofErr w:type="gramEnd"/>
            <w:r w:rsidRPr="00250601">
              <w:rPr>
                <w:color w:val="000000" w:themeColor="text1"/>
              </w:rPr>
              <w:t xml:space="preserve"> LinkedIn Learning) and also through course pathways.</w:t>
            </w:r>
          </w:p>
          <w:p w14:paraId="22B9C5D4" w14:textId="77777777" w:rsidR="00234463" w:rsidRPr="00372ADA" w:rsidRDefault="00234463" w:rsidP="00115FCC">
            <w:pPr>
              <w:rPr>
                <w:color w:val="000000" w:themeColor="text1"/>
              </w:rPr>
            </w:pPr>
          </w:p>
        </w:tc>
        <w:tc>
          <w:tcPr>
            <w:tcW w:w="1843" w:type="dxa"/>
          </w:tcPr>
          <w:p w14:paraId="4BE723A4" w14:textId="11965377" w:rsidR="00234463" w:rsidRDefault="00843396" w:rsidP="00115FCC">
            <w:pPr>
              <w:rPr>
                <w:rFonts w:cstheme="minorHAnsi"/>
              </w:rPr>
            </w:pPr>
            <w:r>
              <w:rPr>
                <w:rFonts w:cstheme="minorHAnsi"/>
              </w:rPr>
              <w:t>DSG</w:t>
            </w:r>
            <w:r w:rsidR="00EC2960">
              <w:rPr>
                <w:rFonts w:cstheme="minorHAnsi"/>
              </w:rPr>
              <w:t xml:space="preserve"> and Tutors</w:t>
            </w:r>
          </w:p>
        </w:tc>
        <w:tc>
          <w:tcPr>
            <w:tcW w:w="1508" w:type="dxa"/>
          </w:tcPr>
          <w:p w14:paraId="163596DF" w14:textId="047CC9FA" w:rsidR="00234463" w:rsidRDefault="00234463" w:rsidP="00115FCC">
            <w:pPr>
              <w:rPr>
                <w:rFonts w:cstheme="minorHAnsi"/>
              </w:rPr>
            </w:pPr>
          </w:p>
        </w:tc>
      </w:tr>
      <w:tr w:rsidR="00234463" w:rsidRPr="00372ADA" w14:paraId="7571EBDC" w14:textId="20E9AB67" w:rsidTr="00EC2960">
        <w:tc>
          <w:tcPr>
            <w:tcW w:w="1977" w:type="dxa"/>
          </w:tcPr>
          <w:p w14:paraId="613D62A5" w14:textId="77777777" w:rsidR="00234463" w:rsidRPr="00372ADA" w:rsidRDefault="00234463" w:rsidP="00115FCC">
            <w:pPr>
              <w:rPr>
                <w:rFonts w:cstheme="minorHAnsi"/>
              </w:rPr>
            </w:pPr>
            <w:r w:rsidRPr="00406B3B">
              <w:rPr>
                <w:color w:val="000000" w:themeColor="text1"/>
              </w:rPr>
              <w:t xml:space="preserve">Student Support </w:t>
            </w:r>
            <w:r>
              <w:rPr>
                <w:color w:val="000000" w:themeColor="text1"/>
              </w:rPr>
              <w:t xml:space="preserve">and software </w:t>
            </w:r>
            <w:r w:rsidRPr="00406B3B">
              <w:rPr>
                <w:color w:val="000000" w:themeColor="text1"/>
              </w:rPr>
              <w:t xml:space="preserve">on </w:t>
            </w:r>
            <w:r>
              <w:rPr>
                <w:color w:val="000000" w:themeColor="text1"/>
              </w:rPr>
              <w:t>d</w:t>
            </w:r>
            <w:r w:rsidRPr="00406B3B">
              <w:rPr>
                <w:color w:val="000000" w:themeColor="text1"/>
              </w:rPr>
              <w:t xml:space="preserve">igital </w:t>
            </w:r>
            <w:r>
              <w:rPr>
                <w:color w:val="000000" w:themeColor="text1"/>
              </w:rPr>
              <w:t>d</w:t>
            </w:r>
            <w:r w:rsidRPr="00406B3B">
              <w:rPr>
                <w:color w:val="000000" w:themeColor="text1"/>
              </w:rPr>
              <w:t>evices</w:t>
            </w:r>
          </w:p>
        </w:tc>
        <w:tc>
          <w:tcPr>
            <w:tcW w:w="3688" w:type="dxa"/>
          </w:tcPr>
          <w:p w14:paraId="0AFE31FB" w14:textId="77777777" w:rsidR="00234463" w:rsidRDefault="00234463" w:rsidP="00115FCC">
            <w:pPr>
              <w:rPr>
                <w:color w:val="000000" w:themeColor="text1"/>
              </w:rPr>
            </w:pPr>
            <w:r>
              <w:rPr>
                <w:color w:val="000000" w:themeColor="text1"/>
              </w:rPr>
              <w:t xml:space="preserve">IT to better promote how they support students with software </w:t>
            </w:r>
            <w:r w:rsidRPr="00406B3B">
              <w:rPr>
                <w:color w:val="000000" w:themeColor="text1"/>
              </w:rPr>
              <w:t xml:space="preserve">on </w:t>
            </w:r>
            <w:r>
              <w:rPr>
                <w:color w:val="000000" w:themeColor="text1"/>
              </w:rPr>
              <w:t>d</w:t>
            </w:r>
            <w:r w:rsidRPr="00406B3B">
              <w:rPr>
                <w:color w:val="000000" w:themeColor="text1"/>
              </w:rPr>
              <w:t xml:space="preserve">igital </w:t>
            </w:r>
            <w:r>
              <w:rPr>
                <w:color w:val="000000" w:themeColor="text1"/>
              </w:rPr>
              <w:t>d</w:t>
            </w:r>
            <w:r w:rsidRPr="00406B3B">
              <w:rPr>
                <w:color w:val="000000" w:themeColor="text1"/>
              </w:rPr>
              <w:t>evices</w:t>
            </w:r>
            <w:r>
              <w:rPr>
                <w:color w:val="000000" w:themeColor="text1"/>
              </w:rPr>
              <w:t xml:space="preserve"> and promote licensed software for students.</w:t>
            </w:r>
          </w:p>
          <w:p w14:paraId="54D01C16" w14:textId="77777777" w:rsidR="00234463" w:rsidRPr="00372ADA" w:rsidRDefault="00234463" w:rsidP="00115FCC">
            <w:pPr>
              <w:rPr>
                <w:color w:val="000000" w:themeColor="text1"/>
              </w:rPr>
            </w:pPr>
          </w:p>
        </w:tc>
        <w:tc>
          <w:tcPr>
            <w:tcW w:w="1843" w:type="dxa"/>
          </w:tcPr>
          <w:p w14:paraId="4ED250C8" w14:textId="77777777" w:rsidR="00234463" w:rsidRDefault="00234463" w:rsidP="00115FCC">
            <w:pPr>
              <w:rPr>
                <w:rFonts w:cstheme="minorHAnsi"/>
              </w:rPr>
            </w:pPr>
            <w:r>
              <w:rPr>
                <w:rFonts w:cstheme="minorHAnsi"/>
              </w:rPr>
              <w:t>IT</w:t>
            </w:r>
          </w:p>
        </w:tc>
        <w:tc>
          <w:tcPr>
            <w:tcW w:w="1508" w:type="dxa"/>
          </w:tcPr>
          <w:p w14:paraId="3F613F59" w14:textId="425D264E" w:rsidR="00234463" w:rsidRDefault="00234463" w:rsidP="00115FCC">
            <w:pPr>
              <w:rPr>
                <w:rFonts w:cstheme="minorHAnsi"/>
              </w:rPr>
            </w:pPr>
          </w:p>
        </w:tc>
      </w:tr>
      <w:tr w:rsidR="00234463" w:rsidRPr="00372ADA" w14:paraId="269A488A" w14:textId="2A2AC62E" w:rsidTr="00EC2960">
        <w:tc>
          <w:tcPr>
            <w:tcW w:w="1977" w:type="dxa"/>
          </w:tcPr>
          <w:p w14:paraId="0843D542" w14:textId="77777777" w:rsidR="00234463" w:rsidRPr="00372ADA" w:rsidRDefault="00234463" w:rsidP="00115FCC">
            <w:pPr>
              <w:rPr>
                <w:rFonts w:cstheme="minorHAnsi"/>
              </w:rPr>
            </w:pPr>
            <w:r>
              <w:rPr>
                <w:color w:val="000000" w:themeColor="text1"/>
              </w:rPr>
              <w:t>O</w:t>
            </w:r>
            <w:r w:rsidRPr="62F8862B">
              <w:rPr>
                <w:color w:val="000000" w:themeColor="text1"/>
              </w:rPr>
              <w:t>nline course materials</w:t>
            </w:r>
          </w:p>
        </w:tc>
        <w:tc>
          <w:tcPr>
            <w:tcW w:w="3688" w:type="dxa"/>
          </w:tcPr>
          <w:p w14:paraId="2D590544" w14:textId="7809DD6A" w:rsidR="00234463" w:rsidRDefault="00234463" w:rsidP="00115FCC">
            <w:pPr>
              <w:rPr>
                <w:color w:val="000000" w:themeColor="text1"/>
              </w:rPr>
            </w:pPr>
            <w:r>
              <w:rPr>
                <w:color w:val="000000" w:themeColor="text1"/>
              </w:rPr>
              <w:t>Further promote the range of online course materials</w:t>
            </w:r>
            <w:r w:rsidR="00250601">
              <w:rPr>
                <w:color w:val="000000" w:themeColor="text1"/>
              </w:rPr>
              <w:t xml:space="preserve">. </w:t>
            </w:r>
            <w:r w:rsidR="00250601" w:rsidRPr="00250601">
              <w:rPr>
                <w:color w:val="000000" w:themeColor="text1"/>
              </w:rPr>
              <w:t>Consider how to recognise digital skills development</w:t>
            </w:r>
            <w:r w:rsidR="00250601">
              <w:rPr>
                <w:color w:val="000000" w:themeColor="text1"/>
              </w:rPr>
              <w:t xml:space="preserve">. </w:t>
            </w:r>
            <w:r w:rsidR="00250601" w:rsidRPr="00250601">
              <w:rPr>
                <w:color w:val="000000" w:themeColor="text1"/>
              </w:rPr>
              <w:t>Tutors to continue to provide interactive and engaging material.</w:t>
            </w:r>
          </w:p>
          <w:p w14:paraId="4B2BD5B3" w14:textId="77777777" w:rsidR="00234463" w:rsidRPr="00372ADA" w:rsidRDefault="00234463" w:rsidP="00115FCC">
            <w:pPr>
              <w:rPr>
                <w:color w:val="000000" w:themeColor="text1"/>
              </w:rPr>
            </w:pPr>
          </w:p>
        </w:tc>
        <w:tc>
          <w:tcPr>
            <w:tcW w:w="1843" w:type="dxa"/>
          </w:tcPr>
          <w:p w14:paraId="6BB1FF41" w14:textId="0A5820CA" w:rsidR="00234463" w:rsidRDefault="00234463" w:rsidP="00115FCC">
            <w:pPr>
              <w:rPr>
                <w:rFonts w:cstheme="minorHAnsi"/>
              </w:rPr>
            </w:pPr>
            <w:r>
              <w:rPr>
                <w:rFonts w:cstheme="minorHAnsi"/>
              </w:rPr>
              <w:t xml:space="preserve">LLS </w:t>
            </w:r>
            <w:r w:rsidR="00EC2960">
              <w:rPr>
                <w:rFonts w:cstheme="minorHAnsi"/>
              </w:rPr>
              <w:t>and Tutors</w:t>
            </w:r>
          </w:p>
        </w:tc>
        <w:tc>
          <w:tcPr>
            <w:tcW w:w="1508" w:type="dxa"/>
          </w:tcPr>
          <w:p w14:paraId="4601A31C" w14:textId="519C28AA" w:rsidR="00234463" w:rsidRDefault="00234463" w:rsidP="00115FCC">
            <w:pPr>
              <w:rPr>
                <w:rFonts w:cstheme="minorHAnsi"/>
              </w:rPr>
            </w:pPr>
          </w:p>
        </w:tc>
      </w:tr>
      <w:tr w:rsidR="00234463" w:rsidRPr="00372ADA" w14:paraId="2C73616A" w14:textId="37AB48CE" w:rsidTr="00EC2960">
        <w:tc>
          <w:tcPr>
            <w:tcW w:w="1977" w:type="dxa"/>
          </w:tcPr>
          <w:p w14:paraId="3A485D98" w14:textId="77777777" w:rsidR="00234463" w:rsidRPr="00372ADA" w:rsidRDefault="00234463" w:rsidP="00115FCC">
            <w:pPr>
              <w:rPr>
                <w:rFonts w:cstheme="minorHAnsi"/>
              </w:rPr>
            </w:pPr>
            <w:r>
              <w:rPr>
                <w:rFonts w:cstheme="minorHAnsi"/>
              </w:rPr>
              <w:t xml:space="preserve">Enhancing employability </w:t>
            </w:r>
          </w:p>
        </w:tc>
        <w:tc>
          <w:tcPr>
            <w:tcW w:w="3688" w:type="dxa"/>
          </w:tcPr>
          <w:p w14:paraId="053B627E" w14:textId="5FC5D5D2" w:rsidR="00234463" w:rsidRDefault="00234463" w:rsidP="00115FCC">
            <w:pPr>
              <w:rPr>
                <w:color w:val="000000" w:themeColor="text1"/>
              </w:rPr>
            </w:pPr>
            <w:r w:rsidRPr="00372ADA">
              <w:rPr>
                <w:color w:val="000000" w:themeColor="text1"/>
              </w:rPr>
              <w:t>Focus on the support within courses to enhance student’s digital capabilities to engage with subject material and enhance employability.</w:t>
            </w:r>
          </w:p>
          <w:p w14:paraId="43A8BAEC" w14:textId="7B9E1854" w:rsidR="00250601" w:rsidRPr="00372ADA" w:rsidRDefault="00250601" w:rsidP="00115FCC">
            <w:pPr>
              <w:rPr>
                <w:color w:val="000000" w:themeColor="text1"/>
              </w:rPr>
            </w:pPr>
            <w:r w:rsidRPr="00250601">
              <w:rPr>
                <w:color w:val="000000" w:themeColor="text1"/>
              </w:rPr>
              <w:t>Provide more opportunities to check digital skills that students need to improve in preparation for a digital workplace.</w:t>
            </w:r>
          </w:p>
          <w:p w14:paraId="523E402F" w14:textId="77777777" w:rsidR="00234463" w:rsidRPr="00372ADA" w:rsidRDefault="00234463" w:rsidP="00115FCC">
            <w:pPr>
              <w:rPr>
                <w:color w:val="000000" w:themeColor="text1"/>
              </w:rPr>
            </w:pPr>
          </w:p>
        </w:tc>
        <w:tc>
          <w:tcPr>
            <w:tcW w:w="1843" w:type="dxa"/>
          </w:tcPr>
          <w:p w14:paraId="39311EB2" w14:textId="53481892" w:rsidR="00234463" w:rsidRPr="00372ADA" w:rsidRDefault="00234463" w:rsidP="00115FCC">
            <w:pPr>
              <w:rPr>
                <w:rFonts w:cstheme="minorHAnsi"/>
              </w:rPr>
            </w:pPr>
            <w:r>
              <w:rPr>
                <w:rFonts w:cstheme="minorHAnsi"/>
              </w:rPr>
              <w:t xml:space="preserve">LLS, Changemaker, </w:t>
            </w:r>
            <w:r w:rsidR="00EC2960">
              <w:rPr>
                <w:rFonts w:cstheme="minorHAnsi"/>
              </w:rPr>
              <w:t>Tutors</w:t>
            </w:r>
          </w:p>
        </w:tc>
        <w:tc>
          <w:tcPr>
            <w:tcW w:w="1508" w:type="dxa"/>
          </w:tcPr>
          <w:p w14:paraId="4114E851" w14:textId="608A8B77" w:rsidR="00234463" w:rsidRDefault="00234463" w:rsidP="00115FCC">
            <w:pPr>
              <w:rPr>
                <w:rFonts w:cstheme="minorHAnsi"/>
              </w:rPr>
            </w:pPr>
          </w:p>
        </w:tc>
      </w:tr>
      <w:tr w:rsidR="00174ABF" w:rsidRPr="00372ADA" w14:paraId="15F645C4" w14:textId="77777777" w:rsidTr="00EC2960">
        <w:tc>
          <w:tcPr>
            <w:tcW w:w="1977" w:type="dxa"/>
          </w:tcPr>
          <w:p w14:paraId="2270E3A6" w14:textId="5562767A" w:rsidR="00174ABF" w:rsidRDefault="00174ABF" w:rsidP="00115FCC">
            <w:pPr>
              <w:rPr>
                <w:rFonts w:cstheme="minorHAnsi"/>
              </w:rPr>
            </w:pPr>
            <w:r>
              <w:rPr>
                <w:rFonts w:cstheme="minorHAnsi"/>
              </w:rPr>
              <w:t>Low Student digital capability</w:t>
            </w:r>
          </w:p>
        </w:tc>
        <w:tc>
          <w:tcPr>
            <w:tcW w:w="3688" w:type="dxa"/>
          </w:tcPr>
          <w:p w14:paraId="5FDA0C5A" w14:textId="1555EDBF" w:rsidR="00174ABF" w:rsidRPr="00372ADA" w:rsidRDefault="00174ABF" w:rsidP="00115FCC">
            <w:pPr>
              <w:rPr>
                <w:color w:val="000000" w:themeColor="text1"/>
              </w:rPr>
            </w:pPr>
            <w:r>
              <w:rPr>
                <w:color w:val="000000" w:themeColor="text1"/>
              </w:rPr>
              <w:t xml:space="preserve">There will be many </w:t>
            </w:r>
            <w:r w:rsidR="00464F46">
              <w:rPr>
                <w:color w:val="000000" w:themeColor="text1"/>
              </w:rPr>
              <w:t>students</w:t>
            </w:r>
            <w:r>
              <w:rPr>
                <w:color w:val="000000" w:themeColor="text1"/>
              </w:rPr>
              <w:t xml:space="preserve"> who did not complete the questionnaire as their skills level is too low</w:t>
            </w:r>
            <w:r w:rsidR="00EC2960">
              <w:rPr>
                <w:color w:val="000000" w:themeColor="text1"/>
              </w:rPr>
              <w:t>. How do we obtain their views?</w:t>
            </w:r>
          </w:p>
        </w:tc>
        <w:tc>
          <w:tcPr>
            <w:tcW w:w="1843" w:type="dxa"/>
          </w:tcPr>
          <w:p w14:paraId="4B18C99D" w14:textId="3452BB5A" w:rsidR="00174ABF" w:rsidRDefault="00EC2960" w:rsidP="00115FCC">
            <w:pPr>
              <w:rPr>
                <w:rFonts w:cstheme="minorHAnsi"/>
              </w:rPr>
            </w:pPr>
            <w:r>
              <w:rPr>
                <w:rFonts w:cstheme="minorHAnsi"/>
              </w:rPr>
              <w:t>Student Forum</w:t>
            </w:r>
          </w:p>
        </w:tc>
        <w:tc>
          <w:tcPr>
            <w:tcW w:w="1508" w:type="dxa"/>
          </w:tcPr>
          <w:p w14:paraId="10FB5B9D" w14:textId="77777777" w:rsidR="00174ABF" w:rsidRDefault="00174ABF" w:rsidP="00115FCC">
            <w:pPr>
              <w:rPr>
                <w:rFonts w:cstheme="minorHAnsi"/>
              </w:rPr>
            </w:pPr>
          </w:p>
        </w:tc>
      </w:tr>
      <w:tr w:rsidR="00174ABF" w:rsidRPr="00372ADA" w14:paraId="4E0DD7A0" w14:textId="77777777" w:rsidTr="00EC2960">
        <w:tc>
          <w:tcPr>
            <w:tcW w:w="1977" w:type="dxa"/>
          </w:tcPr>
          <w:p w14:paraId="7BDD9AA8" w14:textId="54B806CB" w:rsidR="00174ABF" w:rsidRDefault="00EC2960" w:rsidP="00115FCC">
            <w:pPr>
              <w:rPr>
                <w:rFonts w:cstheme="minorHAnsi"/>
              </w:rPr>
            </w:pPr>
            <w:r>
              <w:rPr>
                <w:rFonts w:cstheme="minorHAnsi"/>
              </w:rPr>
              <w:t>Social isolation</w:t>
            </w:r>
          </w:p>
        </w:tc>
        <w:tc>
          <w:tcPr>
            <w:tcW w:w="3688" w:type="dxa"/>
          </w:tcPr>
          <w:p w14:paraId="7F831950" w14:textId="41C05A8E" w:rsidR="00174ABF" w:rsidRDefault="00EC2960" w:rsidP="00EC2960">
            <w:pPr>
              <w:rPr>
                <w:color w:val="000000" w:themeColor="text1"/>
              </w:rPr>
            </w:pPr>
            <w:r w:rsidRPr="00EC2960">
              <w:rPr>
                <w:color w:val="000000" w:themeColor="text1"/>
              </w:rPr>
              <w:t>Promote activities which enhance community and avoid digital isolation.</w:t>
            </w:r>
          </w:p>
        </w:tc>
        <w:tc>
          <w:tcPr>
            <w:tcW w:w="1843" w:type="dxa"/>
          </w:tcPr>
          <w:p w14:paraId="636EFCAF" w14:textId="652C3730" w:rsidR="00174ABF" w:rsidRDefault="00EC2960" w:rsidP="00115FCC">
            <w:pPr>
              <w:rPr>
                <w:rFonts w:cstheme="minorHAnsi"/>
              </w:rPr>
            </w:pPr>
            <w:r>
              <w:rPr>
                <w:rFonts w:cstheme="minorHAnsi"/>
              </w:rPr>
              <w:t>Tutors</w:t>
            </w:r>
          </w:p>
        </w:tc>
        <w:tc>
          <w:tcPr>
            <w:tcW w:w="1508" w:type="dxa"/>
          </w:tcPr>
          <w:p w14:paraId="33E0B1B2" w14:textId="77777777" w:rsidR="00174ABF" w:rsidRDefault="00174ABF" w:rsidP="00115FCC">
            <w:pPr>
              <w:rPr>
                <w:rFonts w:cstheme="minorHAnsi"/>
              </w:rPr>
            </w:pPr>
          </w:p>
        </w:tc>
      </w:tr>
      <w:tr w:rsidR="00EC2960" w:rsidRPr="00372ADA" w14:paraId="49A6D312" w14:textId="77777777" w:rsidTr="00EC2960">
        <w:tc>
          <w:tcPr>
            <w:tcW w:w="1977" w:type="dxa"/>
          </w:tcPr>
          <w:p w14:paraId="6F522BE1" w14:textId="6CCE4A6B" w:rsidR="00EC2960" w:rsidRDefault="00EC2960" w:rsidP="00115FCC">
            <w:pPr>
              <w:rPr>
                <w:rFonts w:cstheme="minorHAnsi"/>
              </w:rPr>
            </w:pPr>
            <w:r>
              <w:rPr>
                <w:rFonts w:cstheme="minorHAnsi"/>
              </w:rPr>
              <w:t>Data Use</w:t>
            </w:r>
          </w:p>
        </w:tc>
        <w:tc>
          <w:tcPr>
            <w:tcW w:w="3688" w:type="dxa"/>
          </w:tcPr>
          <w:p w14:paraId="3E6A3F6A" w14:textId="3D3CE18F" w:rsidR="00EC2960" w:rsidRPr="00EC2960" w:rsidRDefault="00EC2960" w:rsidP="00EC2960">
            <w:pPr>
              <w:rPr>
                <w:color w:val="000000" w:themeColor="text1"/>
              </w:rPr>
            </w:pPr>
            <w:r w:rsidRPr="00EC2960">
              <w:rPr>
                <w:color w:val="000000" w:themeColor="text1"/>
              </w:rPr>
              <w:t>Provide more information on how personal data is stored and used.</w:t>
            </w:r>
          </w:p>
        </w:tc>
        <w:tc>
          <w:tcPr>
            <w:tcW w:w="1843" w:type="dxa"/>
          </w:tcPr>
          <w:p w14:paraId="0D0FACD6" w14:textId="28C5E4AD" w:rsidR="00EC2960" w:rsidRDefault="00EC2960" w:rsidP="00115FCC">
            <w:pPr>
              <w:rPr>
                <w:rFonts w:cstheme="minorHAnsi"/>
              </w:rPr>
            </w:pPr>
            <w:r>
              <w:rPr>
                <w:rFonts w:cstheme="minorHAnsi"/>
              </w:rPr>
              <w:t>DSG</w:t>
            </w:r>
          </w:p>
        </w:tc>
        <w:tc>
          <w:tcPr>
            <w:tcW w:w="1508" w:type="dxa"/>
          </w:tcPr>
          <w:p w14:paraId="2D6653BA" w14:textId="77777777" w:rsidR="00EC2960" w:rsidRDefault="00EC2960" w:rsidP="00115FCC">
            <w:pPr>
              <w:rPr>
                <w:rFonts w:cstheme="minorHAnsi"/>
              </w:rPr>
            </w:pPr>
          </w:p>
        </w:tc>
      </w:tr>
    </w:tbl>
    <w:p w14:paraId="4E4A39EE" w14:textId="77777777" w:rsidR="006C2908" w:rsidRPr="00372ADA" w:rsidRDefault="006C2908" w:rsidP="006C2908">
      <w:pPr>
        <w:rPr>
          <w:color w:val="000000" w:themeColor="text1"/>
        </w:rPr>
      </w:pPr>
    </w:p>
    <w:p w14:paraId="109D3435" w14:textId="77777777" w:rsidR="006C2908" w:rsidRDefault="006C2908" w:rsidP="006C2908"/>
    <w:p w14:paraId="15628E0B" w14:textId="77777777" w:rsidR="00372ADA" w:rsidRPr="00372ADA" w:rsidRDefault="00372ADA" w:rsidP="006C2908">
      <w:pPr>
        <w:rPr>
          <w:color w:val="000000" w:themeColor="text1"/>
        </w:rPr>
      </w:pPr>
    </w:p>
    <w:sectPr w:rsidR="00372ADA" w:rsidRPr="00372AD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9E46" w14:textId="77777777" w:rsidR="00D64015" w:rsidRDefault="00D64015" w:rsidP="00B916A8">
      <w:pPr>
        <w:spacing w:after="0" w:line="240" w:lineRule="auto"/>
      </w:pPr>
      <w:r>
        <w:separator/>
      </w:r>
    </w:p>
  </w:endnote>
  <w:endnote w:type="continuationSeparator" w:id="0">
    <w:p w14:paraId="76CC3241" w14:textId="77777777" w:rsidR="00D64015" w:rsidRDefault="00D64015" w:rsidP="00B9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1743"/>
      <w:docPartObj>
        <w:docPartGallery w:val="Page Numbers (Bottom of Page)"/>
        <w:docPartUnique/>
      </w:docPartObj>
    </w:sdtPr>
    <w:sdtEndPr/>
    <w:sdtContent>
      <w:sdt>
        <w:sdtPr>
          <w:id w:val="1728636285"/>
          <w:docPartObj>
            <w:docPartGallery w:val="Page Numbers (Top of Page)"/>
            <w:docPartUnique/>
          </w:docPartObj>
        </w:sdtPr>
        <w:sdtEndPr/>
        <w:sdtContent>
          <w:p w14:paraId="26A67149" w14:textId="77777777" w:rsidR="00B916A8" w:rsidRDefault="69F2E074">
            <w:pPr>
              <w:pStyle w:val="Footer"/>
              <w:jc w:val="center"/>
            </w:pPr>
            <w:r>
              <w:t xml:space="preserve">Page </w:t>
            </w:r>
            <w:r w:rsidR="00B916A8" w:rsidRPr="69F2E074">
              <w:rPr>
                <w:b/>
                <w:bCs/>
                <w:noProof/>
              </w:rPr>
              <w:fldChar w:fldCharType="begin"/>
            </w:r>
            <w:r w:rsidR="00B916A8" w:rsidRPr="69F2E074">
              <w:rPr>
                <w:b/>
                <w:bCs/>
                <w:noProof/>
              </w:rPr>
              <w:instrText xml:space="preserve"> PAGE </w:instrText>
            </w:r>
            <w:r w:rsidR="00B916A8" w:rsidRPr="69F2E074">
              <w:rPr>
                <w:b/>
                <w:bCs/>
                <w:noProof/>
              </w:rPr>
              <w:fldChar w:fldCharType="separate"/>
            </w:r>
            <w:r w:rsidRPr="69F2E074">
              <w:rPr>
                <w:b/>
                <w:bCs/>
                <w:noProof/>
              </w:rPr>
              <w:t>1</w:t>
            </w:r>
            <w:r w:rsidR="00B916A8" w:rsidRPr="69F2E074">
              <w:rPr>
                <w:b/>
                <w:bCs/>
                <w:noProof/>
              </w:rPr>
              <w:fldChar w:fldCharType="end"/>
            </w:r>
            <w:r>
              <w:t xml:space="preserve"> of </w:t>
            </w:r>
            <w:r w:rsidR="00B916A8" w:rsidRPr="69F2E074">
              <w:rPr>
                <w:b/>
                <w:bCs/>
                <w:noProof/>
              </w:rPr>
              <w:fldChar w:fldCharType="begin"/>
            </w:r>
            <w:r w:rsidR="00B916A8" w:rsidRPr="69F2E074">
              <w:rPr>
                <w:b/>
                <w:bCs/>
                <w:noProof/>
              </w:rPr>
              <w:instrText xml:space="preserve"> NUMPAGES  </w:instrText>
            </w:r>
            <w:r w:rsidR="00B916A8" w:rsidRPr="69F2E074">
              <w:rPr>
                <w:b/>
                <w:bCs/>
                <w:noProof/>
              </w:rPr>
              <w:fldChar w:fldCharType="separate"/>
            </w:r>
            <w:r w:rsidRPr="69F2E074">
              <w:rPr>
                <w:b/>
                <w:bCs/>
                <w:noProof/>
              </w:rPr>
              <w:t>2</w:t>
            </w:r>
            <w:r w:rsidR="00B916A8" w:rsidRPr="69F2E074">
              <w:rPr>
                <w:b/>
                <w:bCs/>
                <w:noProof/>
              </w:rPr>
              <w:fldChar w:fldCharType="end"/>
            </w:r>
          </w:p>
        </w:sdtContent>
      </w:sdt>
    </w:sdtContent>
  </w:sdt>
  <w:p w14:paraId="26A6714A" w14:textId="77777777" w:rsidR="00B916A8" w:rsidRDefault="00B9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05AB" w14:textId="77777777" w:rsidR="00D64015" w:rsidRDefault="00D64015" w:rsidP="00B916A8">
      <w:pPr>
        <w:spacing w:after="0" w:line="240" w:lineRule="auto"/>
      </w:pPr>
      <w:r>
        <w:separator/>
      </w:r>
    </w:p>
  </w:footnote>
  <w:footnote w:type="continuationSeparator" w:id="0">
    <w:p w14:paraId="3A04BC7E" w14:textId="77777777" w:rsidR="00D64015" w:rsidRDefault="00D64015" w:rsidP="00B9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F94"/>
    <w:multiLevelType w:val="hybridMultilevel"/>
    <w:tmpl w:val="B2505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31723"/>
    <w:multiLevelType w:val="hybridMultilevel"/>
    <w:tmpl w:val="A202B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6A95"/>
    <w:multiLevelType w:val="hybridMultilevel"/>
    <w:tmpl w:val="2452E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020BC"/>
    <w:multiLevelType w:val="hybridMultilevel"/>
    <w:tmpl w:val="38A4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17481"/>
    <w:multiLevelType w:val="hybridMultilevel"/>
    <w:tmpl w:val="77346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C4036"/>
    <w:multiLevelType w:val="hybridMultilevel"/>
    <w:tmpl w:val="B2505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33006"/>
    <w:multiLevelType w:val="hybridMultilevel"/>
    <w:tmpl w:val="B2505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C6995"/>
    <w:multiLevelType w:val="hybridMultilevel"/>
    <w:tmpl w:val="B2505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A02B47"/>
    <w:multiLevelType w:val="hybridMultilevel"/>
    <w:tmpl w:val="B2505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09"/>
    <w:rsid w:val="00002683"/>
    <w:rsid w:val="00004396"/>
    <w:rsid w:val="0001479D"/>
    <w:rsid w:val="00022CEB"/>
    <w:rsid w:val="000301F0"/>
    <w:rsid w:val="00050884"/>
    <w:rsid w:val="00054FB6"/>
    <w:rsid w:val="00062D19"/>
    <w:rsid w:val="000676DB"/>
    <w:rsid w:val="0009432B"/>
    <w:rsid w:val="000C5CB5"/>
    <w:rsid w:val="000D4D6D"/>
    <w:rsid w:val="000D6D9A"/>
    <w:rsid w:val="000D6FB8"/>
    <w:rsid w:val="000D765A"/>
    <w:rsid w:val="000E441D"/>
    <w:rsid w:val="000E6F86"/>
    <w:rsid w:val="001149DB"/>
    <w:rsid w:val="00115AE3"/>
    <w:rsid w:val="001207DC"/>
    <w:rsid w:val="0013760F"/>
    <w:rsid w:val="00145427"/>
    <w:rsid w:val="00160DE2"/>
    <w:rsid w:val="00174ABF"/>
    <w:rsid w:val="001774F7"/>
    <w:rsid w:val="00177E2E"/>
    <w:rsid w:val="001829A5"/>
    <w:rsid w:val="001859D8"/>
    <w:rsid w:val="001961A9"/>
    <w:rsid w:val="001B4057"/>
    <w:rsid w:val="001C5915"/>
    <w:rsid w:val="001F38EA"/>
    <w:rsid w:val="00212CEA"/>
    <w:rsid w:val="00213551"/>
    <w:rsid w:val="002175F5"/>
    <w:rsid w:val="00231643"/>
    <w:rsid w:val="00234463"/>
    <w:rsid w:val="002367FC"/>
    <w:rsid w:val="00237FBF"/>
    <w:rsid w:val="00243C2E"/>
    <w:rsid w:val="00250601"/>
    <w:rsid w:val="00262FA1"/>
    <w:rsid w:val="00262FE6"/>
    <w:rsid w:val="00265CE9"/>
    <w:rsid w:val="002700AC"/>
    <w:rsid w:val="0028037D"/>
    <w:rsid w:val="002850F0"/>
    <w:rsid w:val="002B1607"/>
    <w:rsid w:val="002B4BDD"/>
    <w:rsid w:val="002C134D"/>
    <w:rsid w:val="002C5F83"/>
    <w:rsid w:val="002D18E2"/>
    <w:rsid w:val="002D4CBA"/>
    <w:rsid w:val="002D5A5C"/>
    <w:rsid w:val="002E22E4"/>
    <w:rsid w:val="002E4902"/>
    <w:rsid w:val="00305250"/>
    <w:rsid w:val="003302CF"/>
    <w:rsid w:val="00332C07"/>
    <w:rsid w:val="003405EA"/>
    <w:rsid w:val="00345B06"/>
    <w:rsid w:val="00351B4D"/>
    <w:rsid w:val="00357039"/>
    <w:rsid w:val="003574E9"/>
    <w:rsid w:val="00363A23"/>
    <w:rsid w:val="00370709"/>
    <w:rsid w:val="00372ADA"/>
    <w:rsid w:val="003762D3"/>
    <w:rsid w:val="00386B03"/>
    <w:rsid w:val="00390E95"/>
    <w:rsid w:val="00395C2C"/>
    <w:rsid w:val="003B5965"/>
    <w:rsid w:val="003D2475"/>
    <w:rsid w:val="003E016B"/>
    <w:rsid w:val="003F0B70"/>
    <w:rsid w:val="00403195"/>
    <w:rsid w:val="00406B3B"/>
    <w:rsid w:val="004366C0"/>
    <w:rsid w:val="00436A7C"/>
    <w:rsid w:val="00446D77"/>
    <w:rsid w:val="004608A6"/>
    <w:rsid w:val="00464F46"/>
    <w:rsid w:val="00482EF4"/>
    <w:rsid w:val="004855CE"/>
    <w:rsid w:val="004B088A"/>
    <w:rsid w:val="004C00F7"/>
    <w:rsid w:val="004C0324"/>
    <w:rsid w:val="004D7395"/>
    <w:rsid w:val="004E1BA9"/>
    <w:rsid w:val="004E5D98"/>
    <w:rsid w:val="00502748"/>
    <w:rsid w:val="005106E0"/>
    <w:rsid w:val="00531A85"/>
    <w:rsid w:val="00534678"/>
    <w:rsid w:val="00546F02"/>
    <w:rsid w:val="00576A2E"/>
    <w:rsid w:val="00590C3F"/>
    <w:rsid w:val="00591930"/>
    <w:rsid w:val="00593BC8"/>
    <w:rsid w:val="005955F2"/>
    <w:rsid w:val="005962A0"/>
    <w:rsid w:val="005B3E1F"/>
    <w:rsid w:val="005C4D44"/>
    <w:rsid w:val="005D33A6"/>
    <w:rsid w:val="005D352B"/>
    <w:rsid w:val="005D43C4"/>
    <w:rsid w:val="005D46EE"/>
    <w:rsid w:val="005F4933"/>
    <w:rsid w:val="005F529E"/>
    <w:rsid w:val="005F7874"/>
    <w:rsid w:val="006046B7"/>
    <w:rsid w:val="00605F98"/>
    <w:rsid w:val="00616310"/>
    <w:rsid w:val="00626BA2"/>
    <w:rsid w:val="00641FB4"/>
    <w:rsid w:val="00642357"/>
    <w:rsid w:val="00685D43"/>
    <w:rsid w:val="006954A5"/>
    <w:rsid w:val="006A2BE9"/>
    <w:rsid w:val="006A6E62"/>
    <w:rsid w:val="006C2908"/>
    <w:rsid w:val="006D4594"/>
    <w:rsid w:val="006D73FF"/>
    <w:rsid w:val="006E0328"/>
    <w:rsid w:val="007035D2"/>
    <w:rsid w:val="007046FA"/>
    <w:rsid w:val="007167EA"/>
    <w:rsid w:val="00751E21"/>
    <w:rsid w:val="0075536F"/>
    <w:rsid w:val="007579E1"/>
    <w:rsid w:val="00776BDF"/>
    <w:rsid w:val="00776CFC"/>
    <w:rsid w:val="00783EDD"/>
    <w:rsid w:val="00784D9A"/>
    <w:rsid w:val="00790175"/>
    <w:rsid w:val="007902D7"/>
    <w:rsid w:val="00794986"/>
    <w:rsid w:val="00795187"/>
    <w:rsid w:val="007A5B3F"/>
    <w:rsid w:val="007B4049"/>
    <w:rsid w:val="007C04B1"/>
    <w:rsid w:val="007E605F"/>
    <w:rsid w:val="007F13E3"/>
    <w:rsid w:val="007F4DF0"/>
    <w:rsid w:val="007F6B56"/>
    <w:rsid w:val="0080023B"/>
    <w:rsid w:val="008105AA"/>
    <w:rsid w:val="00815E7B"/>
    <w:rsid w:val="00824465"/>
    <w:rsid w:val="00830F67"/>
    <w:rsid w:val="00831D25"/>
    <w:rsid w:val="00831F79"/>
    <w:rsid w:val="00843396"/>
    <w:rsid w:val="0085268D"/>
    <w:rsid w:val="008547BC"/>
    <w:rsid w:val="00863725"/>
    <w:rsid w:val="00866B1B"/>
    <w:rsid w:val="008708F2"/>
    <w:rsid w:val="00871C9F"/>
    <w:rsid w:val="008802BE"/>
    <w:rsid w:val="00881042"/>
    <w:rsid w:val="008A448B"/>
    <w:rsid w:val="008B235B"/>
    <w:rsid w:val="008B413B"/>
    <w:rsid w:val="008C1FB3"/>
    <w:rsid w:val="008D789D"/>
    <w:rsid w:val="008E2529"/>
    <w:rsid w:val="008E4041"/>
    <w:rsid w:val="008E7419"/>
    <w:rsid w:val="008F526D"/>
    <w:rsid w:val="009139E1"/>
    <w:rsid w:val="009155E7"/>
    <w:rsid w:val="00916E19"/>
    <w:rsid w:val="00927A80"/>
    <w:rsid w:val="00934BFE"/>
    <w:rsid w:val="00944277"/>
    <w:rsid w:val="00951D2F"/>
    <w:rsid w:val="00956C60"/>
    <w:rsid w:val="00962B17"/>
    <w:rsid w:val="0097284E"/>
    <w:rsid w:val="009757A2"/>
    <w:rsid w:val="009A546D"/>
    <w:rsid w:val="009B5691"/>
    <w:rsid w:val="009B6FC4"/>
    <w:rsid w:val="009F3CF9"/>
    <w:rsid w:val="00A107C9"/>
    <w:rsid w:val="00A15917"/>
    <w:rsid w:val="00A240F3"/>
    <w:rsid w:val="00A4155A"/>
    <w:rsid w:val="00A435EB"/>
    <w:rsid w:val="00A4637C"/>
    <w:rsid w:val="00A500FA"/>
    <w:rsid w:val="00A63697"/>
    <w:rsid w:val="00A77E9F"/>
    <w:rsid w:val="00A84A36"/>
    <w:rsid w:val="00A86D64"/>
    <w:rsid w:val="00A91095"/>
    <w:rsid w:val="00AA6E52"/>
    <w:rsid w:val="00AB74AF"/>
    <w:rsid w:val="00AC10F0"/>
    <w:rsid w:val="00AC53CF"/>
    <w:rsid w:val="00AE0CED"/>
    <w:rsid w:val="00AE22AD"/>
    <w:rsid w:val="00AE518E"/>
    <w:rsid w:val="00B15231"/>
    <w:rsid w:val="00B177E1"/>
    <w:rsid w:val="00B33AAD"/>
    <w:rsid w:val="00B41789"/>
    <w:rsid w:val="00B56626"/>
    <w:rsid w:val="00B62FB0"/>
    <w:rsid w:val="00B669B1"/>
    <w:rsid w:val="00B916A8"/>
    <w:rsid w:val="00B94A7B"/>
    <w:rsid w:val="00B97C2A"/>
    <w:rsid w:val="00BC4AC6"/>
    <w:rsid w:val="00BE0A75"/>
    <w:rsid w:val="00BE3A18"/>
    <w:rsid w:val="00BF0748"/>
    <w:rsid w:val="00BF3E39"/>
    <w:rsid w:val="00BF6C5C"/>
    <w:rsid w:val="00C07296"/>
    <w:rsid w:val="00C07430"/>
    <w:rsid w:val="00C12AB3"/>
    <w:rsid w:val="00C24C48"/>
    <w:rsid w:val="00C32145"/>
    <w:rsid w:val="00C71118"/>
    <w:rsid w:val="00C71E68"/>
    <w:rsid w:val="00CB3082"/>
    <w:rsid w:val="00CD30C2"/>
    <w:rsid w:val="00CD36CE"/>
    <w:rsid w:val="00CE2CEA"/>
    <w:rsid w:val="00CE48C4"/>
    <w:rsid w:val="00CF13D4"/>
    <w:rsid w:val="00CF76CC"/>
    <w:rsid w:val="00D06341"/>
    <w:rsid w:val="00D230A5"/>
    <w:rsid w:val="00D2774B"/>
    <w:rsid w:val="00D34370"/>
    <w:rsid w:val="00D423C9"/>
    <w:rsid w:val="00D51542"/>
    <w:rsid w:val="00D54401"/>
    <w:rsid w:val="00D616E3"/>
    <w:rsid w:val="00D64015"/>
    <w:rsid w:val="00D668D9"/>
    <w:rsid w:val="00D66F3D"/>
    <w:rsid w:val="00D8038F"/>
    <w:rsid w:val="00D942B3"/>
    <w:rsid w:val="00DA1F2D"/>
    <w:rsid w:val="00DA2D30"/>
    <w:rsid w:val="00DA6609"/>
    <w:rsid w:val="00DB03DA"/>
    <w:rsid w:val="00DB5E55"/>
    <w:rsid w:val="00DD3CF0"/>
    <w:rsid w:val="00DD6057"/>
    <w:rsid w:val="00DE204F"/>
    <w:rsid w:val="00DF0C66"/>
    <w:rsid w:val="00E03EEC"/>
    <w:rsid w:val="00E04696"/>
    <w:rsid w:val="00E20557"/>
    <w:rsid w:val="00E21B07"/>
    <w:rsid w:val="00E279C9"/>
    <w:rsid w:val="00E3662B"/>
    <w:rsid w:val="00E4029D"/>
    <w:rsid w:val="00E45E86"/>
    <w:rsid w:val="00E53ACF"/>
    <w:rsid w:val="00E64EB2"/>
    <w:rsid w:val="00E70547"/>
    <w:rsid w:val="00E72D48"/>
    <w:rsid w:val="00E84C0C"/>
    <w:rsid w:val="00EA3B79"/>
    <w:rsid w:val="00EB128C"/>
    <w:rsid w:val="00EB55E3"/>
    <w:rsid w:val="00EC2960"/>
    <w:rsid w:val="00EC33CF"/>
    <w:rsid w:val="00ED54C2"/>
    <w:rsid w:val="00ED6440"/>
    <w:rsid w:val="00EF48EC"/>
    <w:rsid w:val="00F01139"/>
    <w:rsid w:val="00F161EF"/>
    <w:rsid w:val="00F16B75"/>
    <w:rsid w:val="00F549C1"/>
    <w:rsid w:val="00F72F6D"/>
    <w:rsid w:val="00F7739D"/>
    <w:rsid w:val="00F77808"/>
    <w:rsid w:val="00F86E20"/>
    <w:rsid w:val="00F916D5"/>
    <w:rsid w:val="00F95D4F"/>
    <w:rsid w:val="00FD3A18"/>
    <w:rsid w:val="00FE1B82"/>
    <w:rsid w:val="2C4AD6D4"/>
    <w:rsid w:val="62F8862B"/>
    <w:rsid w:val="69F2E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70E7"/>
  <w15:docId w15:val="{5FD52BEA-CAA3-4EF9-B4D0-C4F75CD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B4"/>
    <w:pPr>
      <w:ind w:left="720"/>
      <w:contextualSpacing/>
    </w:pPr>
  </w:style>
  <w:style w:type="paragraph" w:styleId="Header">
    <w:name w:val="header"/>
    <w:basedOn w:val="Normal"/>
    <w:link w:val="HeaderChar"/>
    <w:uiPriority w:val="99"/>
    <w:unhideWhenUsed/>
    <w:rsid w:val="00B91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6A8"/>
  </w:style>
  <w:style w:type="paragraph" w:styleId="Footer">
    <w:name w:val="footer"/>
    <w:basedOn w:val="Normal"/>
    <w:link w:val="FooterChar"/>
    <w:uiPriority w:val="99"/>
    <w:unhideWhenUsed/>
    <w:rsid w:val="00B91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6A8"/>
  </w:style>
  <w:style w:type="paragraph" w:styleId="NoSpacing">
    <w:name w:val="No Spacing"/>
    <w:uiPriority w:val="1"/>
    <w:qFormat/>
    <w:rsid w:val="00436A7C"/>
    <w:pPr>
      <w:spacing w:after="0" w:line="240" w:lineRule="auto"/>
    </w:pPr>
    <w:rPr>
      <w:rFonts w:ascii="Calibri" w:eastAsia="Calibri" w:hAnsi="Calibri" w:cs="Times New Roman"/>
    </w:rPr>
  </w:style>
  <w:style w:type="character" w:styleId="Hyperlink">
    <w:name w:val="Hyperlink"/>
    <w:uiPriority w:val="99"/>
    <w:unhideWhenUsed/>
    <w:rsid w:val="00436A7C"/>
    <w:rPr>
      <w:color w:val="0000FF"/>
      <w:u w:val="single"/>
    </w:rPr>
  </w:style>
  <w:style w:type="table" w:styleId="TableGrid">
    <w:name w:val="Table Grid"/>
    <w:basedOn w:val="TableNormal"/>
    <w:uiPriority w:val="59"/>
    <w:rsid w:val="0017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FB6"/>
    <w:rPr>
      <w:sz w:val="16"/>
      <w:szCs w:val="16"/>
    </w:rPr>
  </w:style>
  <w:style w:type="paragraph" w:styleId="CommentText">
    <w:name w:val="annotation text"/>
    <w:basedOn w:val="Normal"/>
    <w:link w:val="CommentTextChar"/>
    <w:uiPriority w:val="99"/>
    <w:semiHidden/>
    <w:unhideWhenUsed/>
    <w:rsid w:val="00054FB6"/>
    <w:pPr>
      <w:spacing w:line="240" w:lineRule="auto"/>
    </w:pPr>
    <w:rPr>
      <w:sz w:val="20"/>
      <w:szCs w:val="20"/>
    </w:rPr>
  </w:style>
  <w:style w:type="character" w:customStyle="1" w:styleId="CommentTextChar">
    <w:name w:val="Comment Text Char"/>
    <w:basedOn w:val="DefaultParagraphFont"/>
    <w:link w:val="CommentText"/>
    <w:uiPriority w:val="99"/>
    <w:semiHidden/>
    <w:rsid w:val="00054FB6"/>
    <w:rPr>
      <w:sz w:val="20"/>
      <w:szCs w:val="20"/>
    </w:rPr>
  </w:style>
  <w:style w:type="paragraph" w:styleId="CommentSubject">
    <w:name w:val="annotation subject"/>
    <w:basedOn w:val="CommentText"/>
    <w:next w:val="CommentText"/>
    <w:link w:val="CommentSubjectChar"/>
    <w:uiPriority w:val="99"/>
    <w:semiHidden/>
    <w:unhideWhenUsed/>
    <w:rsid w:val="00054FB6"/>
    <w:rPr>
      <w:b/>
      <w:bCs/>
    </w:rPr>
  </w:style>
  <w:style w:type="character" w:customStyle="1" w:styleId="CommentSubjectChar">
    <w:name w:val="Comment Subject Char"/>
    <w:basedOn w:val="CommentTextChar"/>
    <w:link w:val="CommentSubject"/>
    <w:uiPriority w:val="99"/>
    <w:semiHidden/>
    <w:rsid w:val="00054FB6"/>
    <w:rPr>
      <w:b/>
      <w:bCs/>
      <w:sz w:val="20"/>
      <w:szCs w:val="20"/>
    </w:rPr>
  </w:style>
  <w:style w:type="paragraph" w:styleId="BalloonText">
    <w:name w:val="Balloon Text"/>
    <w:basedOn w:val="Normal"/>
    <w:link w:val="BalloonTextChar"/>
    <w:uiPriority w:val="99"/>
    <w:semiHidden/>
    <w:unhideWhenUsed/>
    <w:rsid w:val="0005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59510">
      <w:bodyDiv w:val="1"/>
      <w:marLeft w:val="0"/>
      <w:marRight w:val="0"/>
      <w:marTop w:val="0"/>
      <w:marBottom w:val="0"/>
      <w:divBdr>
        <w:top w:val="none" w:sz="0" w:space="0" w:color="auto"/>
        <w:left w:val="none" w:sz="0" w:space="0" w:color="auto"/>
        <w:bottom w:val="none" w:sz="0" w:space="0" w:color="auto"/>
        <w:right w:val="none" w:sz="0" w:space="0" w:color="auto"/>
      </w:divBdr>
    </w:div>
    <w:div w:id="505902756">
      <w:bodyDiv w:val="1"/>
      <w:marLeft w:val="0"/>
      <w:marRight w:val="0"/>
      <w:marTop w:val="0"/>
      <w:marBottom w:val="0"/>
      <w:divBdr>
        <w:top w:val="none" w:sz="0" w:space="0" w:color="auto"/>
        <w:left w:val="none" w:sz="0" w:space="0" w:color="auto"/>
        <w:bottom w:val="none" w:sz="0" w:space="0" w:color="auto"/>
        <w:right w:val="none" w:sz="0" w:space="0" w:color="auto"/>
      </w:divBdr>
    </w:div>
    <w:div w:id="18390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Rob.Howe@northamp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880D2CA7ADC4B946A9C6277AF02AB" ma:contentTypeVersion="8" ma:contentTypeDescription="Create a new document." ma:contentTypeScope="" ma:versionID="a315fa7f7d37b419c2ec219c0e5e8048">
  <xsd:schema xmlns:xsd="http://www.w3.org/2001/XMLSchema" xmlns:xs="http://www.w3.org/2001/XMLSchema" xmlns:p="http://schemas.microsoft.com/office/2006/metadata/properties" xmlns:ns2="4a136f5b-d50b-4251-ab5f-68e4a1f01f81" xmlns:ns3="d6417d4d-3a62-4682-a039-743df2ac635c" targetNamespace="http://schemas.microsoft.com/office/2006/metadata/properties" ma:root="true" ma:fieldsID="330a1f546cb5937793f9d285305106cc" ns2:_="" ns3:_="">
    <xsd:import namespace="4a136f5b-d50b-4251-ab5f-68e4a1f01f81"/>
    <xsd:import namespace="d6417d4d-3a62-4682-a039-743df2ac63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6f5b-d50b-4251-ab5f-68e4a1f01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7d4d-3a62-4682-a039-743df2ac63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A6220-2659-4B5B-B310-5EC8008A9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FA166-D54C-472A-BECD-1F981141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36f5b-d50b-4251-ab5f-68e4a1f01f81"/>
    <ds:schemaRef ds:uri="d6417d4d-3a62-4682-a039-743df2ac6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AB0A1-C4CB-4A7D-A401-A75B2F2E2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Rob</dc:creator>
  <cp:lastModifiedBy>Rob Howe</cp:lastModifiedBy>
  <cp:revision>3</cp:revision>
  <cp:lastPrinted>2016-06-08T10:12:00Z</cp:lastPrinted>
  <dcterms:created xsi:type="dcterms:W3CDTF">2023-01-30T09:24:00Z</dcterms:created>
  <dcterms:modified xsi:type="dcterms:W3CDTF">2023-01-30T09:26:00Z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0x010100536880D2CA7ADC4B946A9C6277AF02AB</vt:lpwstr>
  </property>
</Properties>
</file>